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C307B" w:rsidRDefault="001F7BCD" w:rsidP="00D95A09">
      <w:pPr>
        <w:jc w:val="center"/>
        <w:rPr>
          <w:rFonts w:ascii="宋体" w:eastAsia="宋体" w:hAnsi="宋体" w:cs="宋体"/>
          <w:sz w:val="36"/>
          <w:szCs w:val="36"/>
        </w:rPr>
      </w:pPr>
      <w:r>
        <w:rPr>
          <w:rFonts w:ascii="宋体" w:eastAsia="宋体" w:hAnsi="宋体" w:cs="宋体" w:hint="eastAsia"/>
          <w:b/>
          <w:bCs/>
          <w:sz w:val="36"/>
          <w:szCs w:val="36"/>
        </w:rPr>
        <w:t>西藏华泰龙矿业开发有限公司</w:t>
      </w:r>
      <w:r w:rsidR="00D95A09">
        <w:rPr>
          <w:rFonts w:ascii="宋体" w:eastAsia="宋体" w:hAnsi="宋体" w:cs="宋体" w:hint="eastAsia"/>
          <w:b/>
          <w:bCs/>
          <w:sz w:val="36"/>
          <w:szCs w:val="36"/>
        </w:rPr>
        <w:t>党委</w:t>
      </w:r>
      <w:r>
        <w:rPr>
          <w:rFonts w:ascii="宋体" w:eastAsia="宋体" w:hAnsi="宋体" w:cs="宋体" w:hint="eastAsia"/>
          <w:b/>
          <w:bCs/>
          <w:sz w:val="36"/>
          <w:szCs w:val="36"/>
        </w:rPr>
        <w:t>“</w:t>
      </w:r>
      <w:r>
        <w:rPr>
          <w:rFonts w:ascii="宋体" w:eastAsia="宋体" w:hAnsi="宋体" w:cs="宋体" w:hint="eastAsia"/>
          <w:b/>
          <w:bCs/>
          <w:sz w:val="36"/>
          <w:szCs w:val="36"/>
        </w:rPr>
        <w:t>不忘初心、牢记使命”主题教育实施方案</w:t>
      </w:r>
    </w:p>
    <w:p w:rsidR="004C307B" w:rsidRDefault="004C307B">
      <w:pPr>
        <w:ind w:right="206" w:firstLineChars="200" w:firstLine="200"/>
        <w:rPr>
          <w:rFonts w:ascii="仿宋" w:eastAsia="仿宋" w:hAnsi="仿宋" w:cs="宋体"/>
          <w:sz w:val="10"/>
          <w:szCs w:val="10"/>
        </w:rPr>
      </w:pPr>
    </w:p>
    <w:p w:rsidR="004C307B" w:rsidRDefault="001F7BCD">
      <w:pPr>
        <w:ind w:right="206" w:firstLineChars="200" w:firstLine="640"/>
        <w:rPr>
          <w:rFonts w:ascii="仿宋" w:eastAsia="仿宋" w:hAnsi="仿宋" w:cs="宋体"/>
          <w:sz w:val="32"/>
          <w:szCs w:val="32"/>
        </w:rPr>
      </w:pPr>
      <w:r>
        <w:rPr>
          <w:rFonts w:ascii="仿宋" w:eastAsia="仿宋" w:hAnsi="仿宋" w:cs="宋体"/>
          <w:sz w:val="32"/>
          <w:szCs w:val="32"/>
        </w:rPr>
        <w:t>为认真贯彻落实《中共中央关于在全党开展</w:t>
      </w:r>
      <w:r>
        <w:rPr>
          <w:rFonts w:ascii="仿宋" w:eastAsia="仿宋" w:hAnsi="仿宋" w:cs="Arial"/>
          <w:sz w:val="32"/>
          <w:szCs w:val="32"/>
        </w:rPr>
        <w:t>“</w:t>
      </w:r>
      <w:r>
        <w:rPr>
          <w:rFonts w:ascii="仿宋" w:eastAsia="仿宋" w:hAnsi="仿宋" w:cs="宋体"/>
          <w:sz w:val="32"/>
          <w:szCs w:val="32"/>
        </w:rPr>
        <w:t>不忘初心、牢记使命</w:t>
      </w:r>
      <w:r>
        <w:rPr>
          <w:rFonts w:ascii="仿宋" w:eastAsia="仿宋" w:hAnsi="仿宋" w:cs="Arial"/>
          <w:sz w:val="32"/>
          <w:szCs w:val="32"/>
        </w:rPr>
        <w:t>”</w:t>
      </w:r>
      <w:r>
        <w:rPr>
          <w:rFonts w:ascii="仿宋" w:eastAsia="仿宋" w:hAnsi="仿宋" w:cs="宋体"/>
          <w:sz w:val="32"/>
          <w:szCs w:val="32"/>
        </w:rPr>
        <w:t>主题教育的意见》</w:t>
      </w:r>
      <w:r>
        <w:rPr>
          <w:rFonts w:ascii="仿宋" w:eastAsia="仿宋" w:hAnsi="仿宋" w:cs="宋体" w:hint="eastAsia"/>
          <w:sz w:val="32"/>
          <w:szCs w:val="32"/>
        </w:rPr>
        <w:t>（中发〔</w:t>
      </w:r>
      <w:r>
        <w:rPr>
          <w:rFonts w:ascii="仿宋" w:eastAsia="仿宋" w:hAnsi="仿宋" w:cs="宋体" w:hint="eastAsia"/>
          <w:sz w:val="32"/>
          <w:szCs w:val="32"/>
        </w:rPr>
        <w:t>2019</w:t>
      </w:r>
      <w:r>
        <w:rPr>
          <w:rFonts w:ascii="仿宋" w:eastAsia="仿宋" w:hAnsi="仿宋" w:cs="宋体" w:hint="eastAsia"/>
          <w:sz w:val="32"/>
          <w:szCs w:val="32"/>
        </w:rPr>
        <w:t>〕</w:t>
      </w:r>
      <w:r>
        <w:rPr>
          <w:rFonts w:ascii="仿宋" w:eastAsia="仿宋" w:hAnsi="仿宋" w:cs="宋体" w:hint="eastAsia"/>
          <w:sz w:val="32"/>
          <w:szCs w:val="32"/>
        </w:rPr>
        <w:t>19</w:t>
      </w:r>
      <w:r>
        <w:rPr>
          <w:rFonts w:ascii="仿宋" w:eastAsia="仿宋" w:hAnsi="仿宋" w:cs="宋体" w:hint="eastAsia"/>
          <w:sz w:val="32"/>
          <w:szCs w:val="32"/>
        </w:rPr>
        <w:t>号</w:t>
      </w:r>
      <w:r>
        <w:rPr>
          <w:rFonts w:ascii="仿宋" w:eastAsia="仿宋" w:hAnsi="仿宋" w:cs="宋体"/>
          <w:sz w:val="32"/>
          <w:szCs w:val="32"/>
        </w:rPr>
        <w:t>）</w:t>
      </w:r>
      <w:r>
        <w:rPr>
          <w:rFonts w:ascii="仿宋" w:eastAsia="仿宋" w:hAnsi="仿宋" w:cs="宋体" w:hint="eastAsia"/>
          <w:sz w:val="32"/>
          <w:szCs w:val="32"/>
        </w:rPr>
        <w:t>和《国资委党委关于委管中央企业开展“不忘初心、牢记使命”主题教育的实施方案》</w:t>
      </w:r>
      <w:r>
        <w:rPr>
          <w:rFonts w:ascii="仿宋" w:eastAsia="仿宋" w:hAnsi="仿宋" w:cs="宋体"/>
          <w:sz w:val="32"/>
          <w:szCs w:val="32"/>
        </w:rPr>
        <w:t>精神，根据</w:t>
      </w:r>
      <w:r>
        <w:rPr>
          <w:rFonts w:ascii="仿宋" w:eastAsia="仿宋" w:hAnsi="仿宋" w:cs="宋体" w:hint="eastAsia"/>
          <w:sz w:val="32"/>
          <w:szCs w:val="32"/>
        </w:rPr>
        <w:t>中国黄金集团</w:t>
      </w:r>
      <w:r>
        <w:rPr>
          <w:rFonts w:ascii="仿宋" w:eastAsia="仿宋" w:hAnsi="仿宋" w:cs="宋体"/>
          <w:sz w:val="32"/>
          <w:szCs w:val="32"/>
        </w:rPr>
        <w:t>党委工作部署，</w:t>
      </w:r>
      <w:r>
        <w:rPr>
          <w:rFonts w:ascii="仿宋" w:eastAsia="仿宋" w:hAnsi="仿宋" w:cs="宋体" w:hint="eastAsia"/>
          <w:sz w:val="32"/>
          <w:szCs w:val="32"/>
        </w:rPr>
        <w:t>特制定</w:t>
      </w:r>
      <w:r>
        <w:rPr>
          <w:rFonts w:ascii="仿宋" w:eastAsia="仿宋" w:hAnsi="仿宋" w:cs="宋体" w:hint="eastAsia"/>
          <w:sz w:val="32"/>
          <w:szCs w:val="32"/>
        </w:rPr>
        <w:t>以下</w:t>
      </w:r>
      <w:r>
        <w:rPr>
          <w:rFonts w:ascii="仿宋" w:eastAsia="仿宋" w:hAnsi="仿宋" w:cs="宋体"/>
          <w:sz w:val="32"/>
          <w:szCs w:val="32"/>
        </w:rPr>
        <w:t>实施方案。</w:t>
      </w:r>
    </w:p>
    <w:p w:rsidR="004C307B" w:rsidRDefault="001F7BCD">
      <w:pPr>
        <w:numPr>
          <w:ilvl w:val="0"/>
          <w:numId w:val="1"/>
        </w:numPr>
        <w:spacing w:line="600" w:lineRule="exact"/>
        <w:ind w:right="206" w:firstLineChars="200" w:firstLine="640"/>
        <w:rPr>
          <w:rFonts w:ascii="黑体" w:eastAsia="黑体" w:hAnsi="黑体" w:cs="黑体"/>
          <w:sz w:val="32"/>
          <w:szCs w:val="32"/>
        </w:rPr>
      </w:pPr>
      <w:r>
        <w:rPr>
          <w:rFonts w:ascii="黑体" w:eastAsia="黑体" w:hAnsi="黑体" w:cs="黑体" w:hint="eastAsia"/>
          <w:sz w:val="32"/>
          <w:szCs w:val="32"/>
        </w:rPr>
        <w:t>充分认识开展主题教育的重要意义</w:t>
      </w:r>
    </w:p>
    <w:p w:rsidR="004C307B" w:rsidRDefault="001F7BCD">
      <w:pPr>
        <w:spacing w:line="600" w:lineRule="exact"/>
        <w:ind w:firstLineChars="200" w:firstLine="640"/>
        <w:rPr>
          <w:rFonts w:ascii="仿宋" w:eastAsia="仿宋" w:hAnsi="仿宋" w:cs="宋体"/>
          <w:sz w:val="32"/>
          <w:szCs w:val="32"/>
        </w:rPr>
      </w:pPr>
      <w:r>
        <w:rPr>
          <w:rFonts w:ascii="仿宋" w:eastAsia="仿宋" w:hAnsi="仿宋" w:cs="宋体"/>
          <w:sz w:val="32"/>
          <w:szCs w:val="32"/>
        </w:rPr>
        <w:t>开展</w:t>
      </w:r>
      <w:r>
        <w:rPr>
          <w:rFonts w:ascii="仿宋" w:eastAsia="仿宋" w:hAnsi="仿宋" w:cs="Arial"/>
          <w:sz w:val="32"/>
          <w:szCs w:val="32"/>
        </w:rPr>
        <w:t>“</w:t>
      </w:r>
      <w:r>
        <w:rPr>
          <w:rFonts w:ascii="仿宋" w:eastAsia="仿宋" w:hAnsi="仿宋" w:cs="宋体"/>
          <w:sz w:val="32"/>
          <w:szCs w:val="32"/>
        </w:rPr>
        <w:t>不忘初心、牢记使命</w:t>
      </w:r>
      <w:r>
        <w:rPr>
          <w:rFonts w:ascii="仿宋" w:eastAsia="仿宋" w:hAnsi="仿宋" w:cs="Arial"/>
          <w:sz w:val="32"/>
          <w:szCs w:val="32"/>
        </w:rPr>
        <w:t>”</w:t>
      </w:r>
      <w:r>
        <w:rPr>
          <w:rFonts w:ascii="仿宋" w:eastAsia="仿宋" w:hAnsi="仿宋" w:cs="宋体"/>
          <w:sz w:val="32"/>
          <w:szCs w:val="32"/>
        </w:rPr>
        <w:t>主题教育，是以习近平同志为核心的党中央统揽伟大斗争、伟大工程、伟大事业、伟大梦想</w:t>
      </w:r>
      <w:proofErr w:type="gramStart"/>
      <w:r>
        <w:rPr>
          <w:rFonts w:ascii="仿宋" w:eastAsia="仿宋" w:hAnsi="仿宋" w:cs="宋体"/>
          <w:sz w:val="32"/>
          <w:szCs w:val="32"/>
        </w:rPr>
        <w:t>作出</w:t>
      </w:r>
      <w:proofErr w:type="gramEnd"/>
      <w:r>
        <w:rPr>
          <w:rFonts w:ascii="仿宋" w:eastAsia="仿宋" w:hAnsi="仿宋" w:cs="宋体"/>
          <w:sz w:val="32"/>
          <w:szCs w:val="32"/>
        </w:rPr>
        <w:t>的重大部署</w:t>
      </w:r>
      <w:r>
        <w:rPr>
          <w:rFonts w:ascii="仿宋" w:eastAsia="仿宋" w:hAnsi="仿宋" w:cs="宋体" w:hint="eastAsia"/>
          <w:sz w:val="32"/>
          <w:szCs w:val="32"/>
        </w:rPr>
        <w:t>，</w:t>
      </w:r>
      <w:r>
        <w:rPr>
          <w:rFonts w:ascii="仿宋" w:eastAsia="仿宋" w:hAnsi="仿宋" w:cs="仿宋" w:hint="eastAsia"/>
          <w:sz w:val="32"/>
          <w:szCs w:val="32"/>
        </w:rPr>
        <w:t>根本任务是深入学习贯彻习近平新时代中国特色社会主义思想，锤炼忠诚干净担当的政治品格，团结带领全国各族人民为实现伟大梦想共同奋斗。</w:t>
      </w:r>
      <w:r>
        <w:rPr>
          <w:rFonts w:ascii="仿宋" w:eastAsia="仿宋" w:hAnsi="仿宋" w:cs="仿宋" w:hint="eastAsia"/>
          <w:sz w:val="32"/>
          <w:szCs w:val="32"/>
        </w:rPr>
        <w:t>为</w:t>
      </w:r>
      <w:r>
        <w:rPr>
          <w:rFonts w:ascii="仿宋" w:eastAsia="仿宋" w:hAnsi="仿宋" w:cs="宋体" w:hint="eastAsia"/>
          <w:sz w:val="32"/>
          <w:szCs w:val="32"/>
        </w:rPr>
        <w:t>华泰龙公司全面完成各项目标任务，为集团公司建设具有全球竞争力的世界一流黄金产业集团提供坚强的政治保障。</w:t>
      </w:r>
    </w:p>
    <w:p w:rsidR="004C307B" w:rsidRDefault="001F7BCD">
      <w:pPr>
        <w:spacing w:line="600" w:lineRule="exact"/>
        <w:ind w:firstLineChars="200" w:firstLine="640"/>
        <w:rPr>
          <w:rFonts w:ascii="黑体" w:eastAsia="黑体" w:hAnsi="黑体" w:cs="黑体"/>
          <w:sz w:val="32"/>
          <w:szCs w:val="32"/>
        </w:rPr>
      </w:pPr>
      <w:r>
        <w:rPr>
          <w:rFonts w:ascii="黑体" w:eastAsia="黑体" w:hAnsi="黑体" w:cs="黑体" w:hint="eastAsia"/>
          <w:sz w:val="32"/>
          <w:szCs w:val="32"/>
        </w:rPr>
        <w:t>二、组建公司党委主题教育领导小组及工作机构</w:t>
      </w:r>
    </w:p>
    <w:p w:rsidR="004C307B" w:rsidRDefault="001F7BCD">
      <w:pPr>
        <w:spacing w:line="600" w:lineRule="exact"/>
        <w:ind w:firstLineChars="200" w:firstLine="640"/>
        <w:rPr>
          <w:rFonts w:ascii="仿宋" w:eastAsia="仿宋" w:hAnsi="仿宋" w:cs="宋体"/>
          <w:sz w:val="32"/>
          <w:szCs w:val="32"/>
        </w:rPr>
      </w:pPr>
      <w:r>
        <w:rPr>
          <w:rFonts w:ascii="仿宋" w:eastAsia="仿宋" w:hAnsi="仿宋" w:cs="宋体"/>
          <w:sz w:val="32"/>
          <w:szCs w:val="32"/>
        </w:rPr>
        <w:t>公司开展主题教育</w:t>
      </w:r>
      <w:r>
        <w:rPr>
          <w:rFonts w:ascii="仿宋" w:eastAsia="仿宋" w:hAnsi="仿宋" w:cs="宋体" w:hint="eastAsia"/>
          <w:sz w:val="32"/>
          <w:szCs w:val="32"/>
        </w:rPr>
        <w:t>工作</w:t>
      </w:r>
      <w:r>
        <w:rPr>
          <w:rFonts w:ascii="仿宋" w:eastAsia="仿宋" w:hAnsi="仿宋" w:cs="宋体"/>
          <w:sz w:val="32"/>
          <w:szCs w:val="32"/>
        </w:rPr>
        <w:t>在公司党委的领导下开展，</w:t>
      </w:r>
      <w:r>
        <w:rPr>
          <w:rFonts w:ascii="仿宋" w:eastAsia="仿宋" w:hAnsi="仿宋" w:cs="仿宋" w:hint="eastAsia"/>
          <w:sz w:val="32"/>
          <w:szCs w:val="32"/>
        </w:rPr>
        <w:t>为保证主题教育扎实推进，取得成效，</w:t>
      </w:r>
      <w:r>
        <w:rPr>
          <w:rFonts w:ascii="仿宋" w:eastAsia="仿宋" w:hAnsi="仿宋" w:cs="宋体"/>
          <w:sz w:val="32"/>
          <w:szCs w:val="32"/>
        </w:rPr>
        <w:t>组建公司党委</w:t>
      </w:r>
      <w:r>
        <w:rPr>
          <w:rFonts w:ascii="仿宋" w:eastAsia="仿宋" w:hAnsi="仿宋" w:cs="仿宋" w:hint="eastAsia"/>
          <w:bCs/>
          <w:color w:val="000000" w:themeColor="text1"/>
          <w:sz w:val="32"/>
          <w:szCs w:val="32"/>
        </w:rPr>
        <w:t>“不忘初心、牢记使命”</w:t>
      </w:r>
      <w:r>
        <w:rPr>
          <w:rFonts w:ascii="仿宋" w:eastAsia="仿宋" w:hAnsi="仿宋" w:cs="宋体" w:hint="eastAsia"/>
          <w:sz w:val="32"/>
          <w:szCs w:val="32"/>
        </w:rPr>
        <w:t>主题</w:t>
      </w:r>
      <w:r>
        <w:rPr>
          <w:rFonts w:ascii="仿宋" w:eastAsia="仿宋" w:hAnsi="仿宋" w:cs="宋体"/>
          <w:sz w:val="32"/>
          <w:szCs w:val="32"/>
        </w:rPr>
        <w:t>教育领导小组</w:t>
      </w:r>
      <w:r>
        <w:rPr>
          <w:rFonts w:ascii="仿宋" w:eastAsia="仿宋" w:hAnsi="仿宋" w:cs="宋体" w:hint="eastAsia"/>
          <w:sz w:val="32"/>
          <w:szCs w:val="32"/>
        </w:rPr>
        <w:t>。</w:t>
      </w:r>
    </w:p>
    <w:p w:rsidR="004C307B" w:rsidRDefault="001F7BCD">
      <w:pPr>
        <w:spacing w:line="600" w:lineRule="exact"/>
        <w:ind w:firstLineChars="200" w:firstLine="640"/>
        <w:rPr>
          <w:rFonts w:ascii="仿宋" w:eastAsia="仿宋" w:hAnsi="仿宋" w:cs="宋体"/>
          <w:sz w:val="32"/>
          <w:szCs w:val="32"/>
        </w:rPr>
      </w:pPr>
      <w:r>
        <w:rPr>
          <w:rFonts w:ascii="仿宋" w:eastAsia="仿宋" w:hAnsi="仿宋" w:cs="宋体" w:hint="eastAsia"/>
          <w:sz w:val="32"/>
          <w:szCs w:val="32"/>
        </w:rPr>
        <w:t>组</w:t>
      </w:r>
      <w:r>
        <w:rPr>
          <w:rFonts w:ascii="仿宋" w:eastAsia="仿宋" w:hAnsi="仿宋" w:cs="宋体" w:hint="eastAsia"/>
          <w:sz w:val="32"/>
          <w:szCs w:val="32"/>
        </w:rPr>
        <w:t xml:space="preserve">  </w:t>
      </w:r>
      <w:r>
        <w:rPr>
          <w:rFonts w:ascii="仿宋" w:eastAsia="仿宋" w:hAnsi="仿宋" w:cs="宋体" w:hint="eastAsia"/>
          <w:sz w:val="32"/>
          <w:szCs w:val="32"/>
        </w:rPr>
        <w:t>长：关士良</w:t>
      </w:r>
    </w:p>
    <w:p w:rsidR="004C307B" w:rsidRDefault="001F7BCD">
      <w:pPr>
        <w:spacing w:line="600" w:lineRule="exact"/>
        <w:ind w:firstLineChars="200" w:firstLine="640"/>
        <w:rPr>
          <w:rFonts w:ascii="仿宋" w:eastAsia="仿宋" w:hAnsi="仿宋" w:cs="宋体"/>
          <w:sz w:val="32"/>
          <w:szCs w:val="32"/>
        </w:rPr>
      </w:pPr>
      <w:r>
        <w:rPr>
          <w:rFonts w:ascii="仿宋" w:eastAsia="仿宋" w:hAnsi="仿宋" w:cs="宋体" w:hint="eastAsia"/>
          <w:sz w:val="32"/>
          <w:szCs w:val="32"/>
        </w:rPr>
        <w:t>副组长：王</w:t>
      </w:r>
      <w:r>
        <w:rPr>
          <w:rFonts w:ascii="仿宋" w:eastAsia="仿宋" w:hAnsi="仿宋" w:cs="宋体" w:hint="eastAsia"/>
          <w:sz w:val="32"/>
          <w:szCs w:val="32"/>
        </w:rPr>
        <w:t xml:space="preserve">  </w:t>
      </w:r>
      <w:r>
        <w:rPr>
          <w:rFonts w:ascii="仿宋" w:eastAsia="仿宋" w:hAnsi="仿宋" w:cs="宋体" w:hint="eastAsia"/>
          <w:sz w:val="32"/>
          <w:szCs w:val="32"/>
        </w:rPr>
        <w:t>平</w:t>
      </w:r>
    </w:p>
    <w:p w:rsidR="004C307B" w:rsidRDefault="001F7BCD">
      <w:pPr>
        <w:spacing w:line="600" w:lineRule="exact"/>
        <w:ind w:firstLineChars="200" w:firstLine="640"/>
        <w:rPr>
          <w:rFonts w:ascii="仿宋" w:eastAsia="仿宋" w:hAnsi="仿宋" w:cs="宋体"/>
          <w:sz w:val="32"/>
          <w:szCs w:val="32"/>
        </w:rPr>
      </w:pPr>
      <w:r>
        <w:rPr>
          <w:rFonts w:ascii="仿宋" w:eastAsia="仿宋" w:hAnsi="仿宋" w:cs="宋体" w:hint="eastAsia"/>
          <w:sz w:val="32"/>
          <w:szCs w:val="32"/>
        </w:rPr>
        <w:t>组</w:t>
      </w:r>
      <w:r>
        <w:rPr>
          <w:rFonts w:ascii="仿宋" w:eastAsia="仿宋" w:hAnsi="仿宋" w:cs="宋体" w:hint="eastAsia"/>
          <w:sz w:val="32"/>
          <w:szCs w:val="32"/>
        </w:rPr>
        <w:t xml:space="preserve">  </w:t>
      </w:r>
      <w:r>
        <w:rPr>
          <w:rFonts w:ascii="仿宋" w:eastAsia="仿宋" w:hAnsi="仿宋" w:cs="宋体" w:hint="eastAsia"/>
          <w:sz w:val="32"/>
          <w:szCs w:val="32"/>
        </w:rPr>
        <w:t>员：</w:t>
      </w:r>
      <w:proofErr w:type="gramStart"/>
      <w:r>
        <w:rPr>
          <w:rFonts w:ascii="仿宋" w:eastAsia="仿宋" w:hAnsi="仿宋" w:cs="宋体" w:hint="eastAsia"/>
          <w:sz w:val="32"/>
          <w:szCs w:val="32"/>
        </w:rPr>
        <w:t>喻米文</w:t>
      </w:r>
      <w:proofErr w:type="gramEnd"/>
      <w:r>
        <w:rPr>
          <w:rFonts w:ascii="仿宋" w:eastAsia="仿宋" w:hAnsi="仿宋" w:cs="宋体" w:hint="eastAsia"/>
          <w:sz w:val="32"/>
          <w:szCs w:val="32"/>
        </w:rPr>
        <w:t>、鲁茸益新、刘子龙、沈</w:t>
      </w:r>
      <w:r>
        <w:rPr>
          <w:rFonts w:ascii="仿宋" w:eastAsia="仿宋" w:hAnsi="仿宋" w:cs="宋体" w:hint="eastAsia"/>
          <w:sz w:val="32"/>
          <w:szCs w:val="32"/>
        </w:rPr>
        <w:t xml:space="preserve"> </w:t>
      </w:r>
      <w:r>
        <w:rPr>
          <w:rFonts w:ascii="仿宋" w:eastAsia="仿宋" w:hAnsi="仿宋" w:cs="宋体" w:hint="eastAsia"/>
          <w:sz w:val="32"/>
          <w:szCs w:val="32"/>
        </w:rPr>
        <w:t>充、方中华、</w:t>
      </w:r>
    </w:p>
    <w:p w:rsidR="004C307B" w:rsidRDefault="001F7BCD">
      <w:pPr>
        <w:spacing w:line="600" w:lineRule="exact"/>
        <w:ind w:firstLineChars="200" w:firstLine="640"/>
        <w:rPr>
          <w:rFonts w:ascii="仿宋" w:eastAsia="仿宋" w:hAnsi="仿宋" w:cs="宋体"/>
          <w:sz w:val="32"/>
          <w:szCs w:val="32"/>
        </w:rPr>
      </w:pPr>
      <w:r>
        <w:rPr>
          <w:rFonts w:ascii="仿宋" w:eastAsia="仿宋" w:hAnsi="仿宋" w:cs="宋体" w:hint="eastAsia"/>
          <w:sz w:val="32"/>
          <w:szCs w:val="32"/>
        </w:rPr>
        <w:lastRenderedPageBreak/>
        <w:t xml:space="preserve">         </w:t>
      </w:r>
      <w:proofErr w:type="gramStart"/>
      <w:r>
        <w:rPr>
          <w:rFonts w:ascii="仿宋" w:eastAsia="仿宋" w:hAnsi="仿宋" w:cs="宋体" w:hint="eastAsia"/>
          <w:sz w:val="32"/>
          <w:szCs w:val="32"/>
        </w:rPr>
        <w:t>任照华</w:t>
      </w:r>
      <w:proofErr w:type="gramEnd"/>
      <w:r>
        <w:rPr>
          <w:rFonts w:ascii="仿宋" w:eastAsia="仿宋" w:hAnsi="仿宋" w:cs="宋体" w:hint="eastAsia"/>
          <w:sz w:val="32"/>
          <w:szCs w:val="32"/>
        </w:rPr>
        <w:t>、陈国良、盖金亭、</w:t>
      </w:r>
      <w:proofErr w:type="gramStart"/>
      <w:r>
        <w:rPr>
          <w:rFonts w:ascii="仿宋" w:eastAsia="仿宋" w:hAnsi="仿宋" w:cs="宋体" w:hint="eastAsia"/>
          <w:sz w:val="32"/>
          <w:szCs w:val="32"/>
        </w:rPr>
        <w:t>侯</w:t>
      </w:r>
      <w:r>
        <w:rPr>
          <w:rFonts w:ascii="仿宋" w:eastAsia="仿宋" w:hAnsi="仿宋" w:cs="宋体" w:hint="eastAsia"/>
          <w:sz w:val="32"/>
          <w:szCs w:val="32"/>
        </w:rPr>
        <w:t>金彪</w:t>
      </w:r>
      <w:proofErr w:type="gramEnd"/>
    </w:p>
    <w:p w:rsidR="004C307B" w:rsidRDefault="001F7BCD">
      <w:pPr>
        <w:spacing w:line="560" w:lineRule="exact"/>
        <w:rPr>
          <w:rFonts w:ascii="仿宋" w:eastAsia="仿宋" w:hAnsi="仿宋" w:cs="仿宋"/>
          <w:sz w:val="32"/>
          <w:szCs w:val="32"/>
        </w:rPr>
      </w:pPr>
      <w:r>
        <w:rPr>
          <w:rFonts w:ascii="仿宋" w:eastAsia="仿宋" w:hAnsi="仿宋" w:hint="eastAsia"/>
          <w:sz w:val="32"/>
          <w:szCs w:val="32"/>
        </w:rPr>
        <w:t xml:space="preserve">    </w:t>
      </w:r>
      <w:r>
        <w:rPr>
          <w:rFonts w:ascii="仿宋" w:eastAsia="仿宋" w:hAnsi="仿宋" w:cs="仿宋" w:hint="eastAsia"/>
          <w:sz w:val="32"/>
          <w:szCs w:val="32"/>
        </w:rPr>
        <w:t>工作职责</w:t>
      </w:r>
      <w:r>
        <w:rPr>
          <w:rFonts w:ascii="仿宋" w:eastAsia="仿宋" w:hAnsi="仿宋" w:cs="仿宋" w:hint="eastAsia"/>
          <w:sz w:val="32"/>
          <w:szCs w:val="32"/>
        </w:rPr>
        <w:t>:</w:t>
      </w:r>
    </w:p>
    <w:p w:rsidR="004C307B" w:rsidRDefault="001F7BCD">
      <w:pPr>
        <w:spacing w:line="600" w:lineRule="exact"/>
        <w:ind w:firstLineChars="200" w:firstLine="640"/>
        <w:rPr>
          <w:rFonts w:ascii="仿宋" w:eastAsia="仿宋" w:hAnsi="仿宋" w:cs="仿宋"/>
          <w:bCs/>
          <w:color w:val="000000" w:themeColor="text1"/>
          <w:sz w:val="32"/>
          <w:szCs w:val="32"/>
        </w:rPr>
      </w:pPr>
      <w:r>
        <w:rPr>
          <w:rFonts w:ascii="仿宋" w:eastAsia="仿宋" w:hAnsi="仿宋" w:cs="仿宋" w:hint="eastAsia"/>
          <w:sz w:val="32"/>
          <w:szCs w:val="32"/>
        </w:rPr>
        <w:t>全面负责公司党委</w:t>
      </w:r>
      <w:r>
        <w:rPr>
          <w:rFonts w:ascii="仿宋" w:eastAsia="仿宋" w:hAnsi="仿宋" w:cs="仿宋" w:hint="eastAsia"/>
          <w:bCs/>
          <w:color w:val="000000" w:themeColor="text1"/>
          <w:sz w:val="32"/>
          <w:szCs w:val="32"/>
        </w:rPr>
        <w:t>“不忘初心、牢记使命”主题教育的组织领导工作。</w:t>
      </w:r>
    </w:p>
    <w:p w:rsidR="004C307B" w:rsidRDefault="001F7BCD">
      <w:pPr>
        <w:spacing w:line="600" w:lineRule="exact"/>
        <w:ind w:firstLineChars="200" w:firstLine="640"/>
        <w:rPr>
          <w:rFonts w:ascii="仿宋" w:eastAsia="仿宋" w:hAnsi="仿宋" w:cs="仿宋"/>
          <w:bCs/>
          <w:color w:val="000000" w:themeColor="text1"/>
          <w:sz w:val="32"/>
          <w:szCs w:val="32"/>
        </w:rPr>
      </w:pPr>
      <w:r>
        <w:rPr>
          <w:rFonts w:ascii="仿宋" w:eastAsia="仿宋" w:hAnsi="仿宋" w:cs="仿宋" w:hint="eastAsia"/>
          <w:bCs/>
          <w:color w:val="000000" w:themeColor="text1"/>
          <w:sz w:val="32"/>
          <w:szCs w:val="32"/>
        </w:rPr>
        <w:t>成立领导小组办公室，办公室设在党群工作部。</w:t>
      </w:r>
    </w:p>
    <w:p w:rsidR="004C307B" w:rsidRDefault="001F7BCD">
      <w:pPr>
        <w:spacing w:line="600" w:lineRule="exact"/>
        <w:ind w:firstLineChars="200" w:firstLine="640"/>
        <w:rPr>
          <w:rFonts w:ascii="仿宋" w:eastAsia="仿宋" w:hAnsi="仿宋" w:cs="仿宋"/>
          <w:bCs/>
          <w:color w:val="000000" w:themeColor="text1"/>
          <w:sz w:val="32"/>
          <w:szCs w:val="32"/>
        </w:rPr>
      </w:pPr>
      <w:r>
        <w:rPr>
          <w:rFonts w:ascii="仿宋" w:eastAsia="仿宋" w:hAnsi="仿宋" w:cs="仿宋" w:hint="eastAsia"/>
          <w:bCs/>
          <w:color w:val="000000" w:themeColor="text1"/>
          <w:sz w:val="32"/>
          <w:szCs w:val="32"/>
        </w:rPr>
        <w:t>办公室主任：王</w:t>
      </w:r>
      <w:r>
        <w:rPr>
          <w:rFonts w:ascii="仿宋" w:eastAsia="仿宋" w:hAnsi="仿宋" w:cs="仿宋" w:hint="eastAsia"/>
          <w:bCs/>
          <w:color w:val="000000" w:themeColor="text1"/>
          <w:sz w:val="32"/>
          <w:szCs w:val="32"/>
        </w:rPr>
        <w:t xml:space="preserve"> </w:t>
      </w:r>
      <w:r>
        <w:rPr>
          <w:rFonts w:ascii="仿宋" w:eastAsia="仿宋" w:hAnsi="仿宋" w:cs="仿宋" w:hint="eastAsia"/>
          <w:bCs/>
          <w:color w:val="000000" w:themeColor="text1"/>
          <w:sz w:val="32"/>
          <w:szCs w:val="32"/>
        </w:rPr>
        <w:t>平（兼）</w:t>
      </w:r>
    </w:p>
    <w:p w:rsidR="004C307B" w:rsidRDefault="001F7BCD">
      <w:pPr>
        <w:spacing w:line="600" w:lineRule="exact"/>
        <w:ind w:firstLineChars="200" w:firstLine="640"/>
        <w:rPr>
          <w:rFonts w:ascii="仿宋" w:eastAsia="仿宋" w:hAnsi="仿宋" w:cs="仿宋"/>
          <w:bCs/>
          <w:color w:val="000000" w:themeColor="text1"/>
          <w:sz w:val="32"/>
          <w:szCs w:val="32"/>
        </w:rPr>
      </w:pPr>
      <w:r>
        <w:rPr>
          <w:rFonts w:ascii="仿宋" w:eastAsia="仿宋" w:hAnsi="仿宋" w:cs="仿宋" w:hint="eastAsia"/>
          <w:bCs/>
          <w:color w:val="000000" w:themeColor="text1"/>
          <w:sz w:val="32"/>
          <w:szCs w:val="32"/>
        </w:rPr>
        <w:t>办公室副主任：孟铁牛、杨</w:t>
      </w:r>
      <w:r>
        <w:rPr>
          <w:rFonts w:ascii="仿宋" w:eastAsia="仿宋" w:hAnsi="仿宋" w:cs="仿宋" w:hint="eastAsia"/>
          <w:bCs/>
          <w:color w:val="000000" w:themeColor="text1"/>
          <w:sz w:val="32"/>
          <w:szCs w:val="32"/>
        </w:rPr>
        <w:t xml:space="preserve"> </w:t>
      </w:r>
      <w:r>
        <w:rPr>
          <w:rFonts w:ascii="仿宋" w:eastAsia="仿宋" w:hAnsi="仿宋" w:cs="仿宋" w:hint="eastAsia"/>
          <w:bCs/>
          <w:color w:val="000000" w:themeColor="text1"/>
          <w:sz w:val="32"/>
          <w:szCs w:val="32"/>
        </w:rPr>
        <w:t>涛、次仁德吉、董秀娟、</w:t>
      </w:r>
    </w:p>
    <w:p w:rsidR="004C307B" w:rsidRDefault="001F7BCD">
      <w:pPr>
        <w:spacing w:line="600" w:lineRule="exact"/>
        <w:ind w:firstLineChars="200" w:firstLine="640"/>
        <w:rPr>
          <w:rFonts w:ascii="仿宋" w:eastAsia="仿宋" w:hAnsi="仿宋" w:cs="仿宋"/>
          <w:bCs/>
          <w:color w:val="000000" w:themeColor="text1"/>
          <w:sz w:val="32"/>
          <w:szCs w:val="32"/>
        </w:rPr>
      </w:pPr>
      <w:r>
        <w:rPr>
          <w:rFonts w:ascii="仿宋" w:eastAsia="仿宋" w:hAnsi="仿宋" w:cs="仿宋" w:hint="eastAsia"/>
          <w:bCs/>
          <w:color w:val="000000" w:themeColor="text1"/>
          <w:sz w:val="32"/>
          <w:szCs w:val="32"/>
        </w:rPr>
        <w:t xml:space="preserve">              </w:t>
      </w:r>
      <w:r>
        <w:rPr>
          <w:rFonts w:ascii="仿宋" w:eastAsia="仿宋" w:hAnsi="仿宋" w:cs="仿宋" w:hint="eastAsia"/>
          <w:bCs/>
          <w:color w:val="000000" w:themeColor="text1"/>
          <w:sz w:val="32"/>
          <w:szCs w:val="32"/>
        </w:rPr>
        <w:t>姜</w:t>
      </w:r>
      <w:r>
        <w:rPr>
          <w:rFonts w:ascii="仿宋" w:eastAsia="仿宋" w:hAnsi="仿宋" w:cs="仿宋" w:hint="eastAsia"/>
          <w:bCs/>
          <w:color w:val="000000" w:themeColor="text1"/>
          <w:sz w:val="32"/>
          <w:szCs w:val="32"/>
        </w:rPr>
        <w:t xml:space="preserve"> </w:t>
      </w:r>
      <w:r>
        <w:rPr>
          <w:rFonts w:ascii="仿宋" w:eastAsia="仿宋" w:hAnsi="仿宋" w:cs="仿宋" w:hint="eastAsia"/>
          <w:bCs/>
          <w:color w:val="000000" w:themeColor="text1"/>
          <w:sz w:val="32"/>
          <w:szCs w:val="32"/>
        </w:rPr>
        <w:t>旭、</w:t>
      </w:r>
      <w:r>
        <w:rPr>
          <w:rFonts w:ascii="仿宋" w:eastAsia="仿宋" w:hAnsi="仿宋" w:cs="仿宋" w:hint="eastAsia"/>
          <w:bCs/>
          <w:color w:val="000000" w:themeColor="text1"/>
          <w:sz w:val="32"/>
          <w:szCs w:val="32"/>
        </w:rPr>
        <w:t>刘红梅</w:t>
      </w:r>
    </w:p>
    <w:p w:rsidR="004C307B" w:rsidRDefault="001F7BCD">
      <w:pPr>
        <w:spacing w:line="600" w:lineRule="exact"/>
        <w:ind w:firstLineChars="200" w:firstLine="640"/>
        <w:rPr>
          <w:rFonts w:ascii="仿宋" w:eastAsia="仿宋" w:hAnsi="仿宋"/>
          <w:sz w:val="32"/>
          <w:szCs w:val="32"/>
        </w:rPr>
      </w:pPr>
      <w:r>
        <w:rPr>
          <w:rFonts w:ascii="仿宋" w:eastAsia="仿宋" w:hAnsi="仿宋" w:cs="仿宋" w:hint="eastAsia"/>
          <w:bCs/>
          <w:color w:val="000000" w:themeColor="text1"/>
          <w:sz w:val="32"/>
          <w:szCs w:val="32"/>
        </w:rPr>
        <w:t>成</w:t>
      </w:r>
      <w:r>
        <w:rPr>
          <w:rFonts w:ascii="仿宋" w:eastAsia="仿宋" w:hAnsi="仿宋" w:cs="仿宋" w:hint="eastAsia"/>
          <w:bCs/>
          <w:color w:val="000000" w:themeColor="text1"/>
          <w:sz w:val="32"/>
          <w:szCs w:val="32"/>
        </w:rPr>
        <w:t xml:space="preserve">  </w:t>
      </w:r>
      <w:r>
        <w:rPr>
          <w:rFonts w:ascii="仿宋" w:eastAsia="仿宋" w:hAnsi="仿宋" w:cs="仿宋" w:hint="eastAsia"/>
          <w:bCs/>
          <w:color w:val="000000" w:themeColor="text1"/>
          <w:sz w:val="32"/>
          <w:szCs w:val="32"/>
        </w:rPr>
        <w:t>员：各党支部书记及党委组织部、党委办公室、党群工作部、纪检监察部相关人员</w:t>
      </w:r>
    </w:p>
    <w:p w:rsidR="004C307B" w:rsidRDefault="001F7BCD">
      <w:pPr>
        <w:spacing w:line="600" w:lineRule="exact"/>
        <w:ind w:firstLineChars="200" w:firstLine="640"/>
        <w:rPr>
          <w:rFonts w:ascii="仿宋" w:eastAsia="仿宋" w:hAnsi="仿宋" w:cs="仿宋"/>
          <w:bCs/>
          <w:color w:val="000000" w:themeColor="text1"/>
          <w:sz w:val="32"/>
          <w:szCs w:val="32"/>
        </w:rPr>
      </w:pPr>
      <w:r>
        <w:rPr>
          <w:rFonts w:ascii="仿宋" w:eastAsia="仿宋" w:hAnsi="仿宋" w:cs="仿宋" w:hint="eastAsia"/>
          <w:bCs/>
          <w:color w:val="000000" w:themeColor="text1"/>
          <w:sz w:val="32"/>
          <w:szCs w:val="32"/>
        </w:rPr>
        <w:t>工作职责：</w:t>
      </w:r>
    </w:p>
    <w:p w:rsidR="004C307B" w:rsidRDefault="001F7BCD">
      <w:pPr>
        <w:spacing w:line="600" w:lineRule="exact"/>
        <w:ind w:right="206" w:firstLineChars="200" w:firstLine="640"/>
        <w:rPr>
          <w:rFonts w:ascii="仿宋" w:eastAsia="仿宋" w:hAnsi="仿宋" w:cs="宋体"/>
          <w:sz w:val="32"/>
          <w:szCs w:val="32"/>
        </w:rPr>
      </w:pPr>
      <w:r>
        <w:rPr>
          <w:rFonts w:ascii="仿宋" w:eastAsia="仿宋" w:hAnsi="仿宋" w:cs="仿宋" w:hint="eastAsia"/>
          <w:bCs/>
          <w:color w:val="000000" w:themeColor="text1"/>
          <w:sz w:val="32"/>
          <w:szCs w:val="32"/>
        </w:rPr>
        <w:t>1.</w:t>
      </w:r>
      <w:r>
        <w:rPr>
          <w:rFonts w:ascii="仿宋" w:eastAsia="仿宋" w:hAnsi="仿宋" w:cs="仿宋" w:hint="eastAsia"/>
          <w:bCs/>
          <w:color w:val="000000" w:themeColor="text1"/>
          <w:sz w:val="32"/>
          <w:szCs w:val="32"/>
        </w:rPr>
        <w:t>贯彻落实集团公司党委关于</w:t>
      </w:r>
      <w:r>
        <w:rPr>
          <w:rFonts w:ascii="仿宋" w:eastAsia="仿宋" w:hAnsi="仿宋" w:cs="宋体" w:hint="eastAsia"/>
          <w:sz w:val="32"/>
          <w:szCs w:val="32"/>
        </w:rPr>
        <w:t>“不忘初心、牢记使命”主题教育的各项部署、安排。</w:t>
      </w:r>
    </w:p>
    <w:p w:rsidR="004C307B" w:rsidRDefault="001F7BCD">
      <w:pPr>
        <w:spacing w:line="600" w:lineRule="exact"/>
        <w:ind w:right="206" w:firstLineChars="200" w:firstLine="640"/>
        <w:rPr>
          <w:rFonts w:ascii="仿宋" w:eastAsia="仿宋" w:hAnsi="仿宋" w:cs="宋体"/>
          <w:sz w:val="32"/>
          <w:szCs w:val="32"/>
        </w:rPr>
      </w:pPr>
      <w:r>
        <w:rPr>
          <w:rFonts w:ascii="仿宋" w:eastAsia="仿宋" w:hAnsi="仿宋" w:cs="仿宋" w:hint="eastAsia"/>
          <w:bCs/>
          <w:color w:val="000000" w:themeColor="text1"/>
          <w:sz w:val="32"/>
          <w:szCs w:val="32"/>
        </w:rPr>
        <w:t>2.</w:t>
      </w:r>
      <w:r>
        <w:rPr>
          <w:rFonts w:ascii="仿宋" w:eastAsia="仿宋" w:hAnsi="仿宋" w:cs="宋体" w:hint="eastAsia"/>
          <w:sz w:val="32"/>
          <w:szCs w:val="32"/>
        </w:rPr>
        <w:t>负责与</w:t>
      </w:r>
      <w:r>
        <w:rPr>
          <w:rFonts w:ascii="仿宋" w:eastAsia="仿宋" w:hAnsi="仿宋" w:cs="宋体" w:hint="eastAsia"/>
          <w:sz w:val="32"/>
          <w:szCs w:val="32"/>
        </w:rPr>
        <w:t>集团公司</w:t>
      </w:r>
      <w:r>
        <w:rPr>
          <w:rFonts w:ascii="仿宋" w:eastAsia="仿宋" w:hAnsi="仿宋" w:cs="宋体" w:hint="eastAsia"/>
          <w:sz w:val="32"/>
          <w:szCs w:val="32"/>
        </w:rPr>
        <w:t>巡回指导组的协调联系工作。</w:t>
      </w:r>
    </w:p>
    <w:p w:rsidR="004C307B" w:rsidRDefault="001F7BCD">
      <w:pPr>
        <w:spacing w:line="600" w:lineRule="exact"/>
        <w:ind w:right="206" w:firstLineChars="200" w:firstLine="640"/>
        <w:rPr>
          <w:rFonts w:ascii="仿宋" w:eastAsia="仿宋" w:hAnsi="仿宋" w:cs="宋体"/>
          <w:sz w:val="32"/>
          <w:szCs w:val="32"/>
        </w:rPr>
      </w:pPr>
      <w:r>
        <w:rPr>
          <w:rFonts w:ascii="仿宋" w:eastAsia="仿宋" w:hAnsi="仿宋" w:cs="宋体" w:hint="eastAsia"/>
          <w:sz w:val="32"/>
          <w:szCs w:val="32"/>
        </w:rPr>
        <w:t>3.</w:t>
      </w:r>
      <w:r>
        <w:rPr>
          <w:rFonts w:ascii="仿宋" w:eastAsia="仿宋" w:hAnsi="仿宋" w:cs="宋体"/>
          <w:sz w:val="32"/>
          <w:szCs w:val="32"/>
        </w:rPr>
        <w:t>及时向公司党委主题教育领导小组汇报主题教育开展</w:t>
      </w:r>
      <w:r>
        <w:rPr>
          <w:rFonts w:ascii="仿宋" w:eastAsia="仿宋" w:hAnsi="仿宋" w:cs="宋体" w:hint="eastAsia"/>
          <w:sz w:val="32"/>
          <w:szCs w:val="32"/>
        </w:rPr>
        <w:t>情况。</w:t>
      </w:r>
    </w:p>
    <w:p w:rsidR="004C307B" w:rsidRDefault="001F7BCD">
      <w:pPr>
        <w:ind w:firstLineChars="200" w:firstLine="640"/>
        <w:rPr>
          <w:rFonts w:ascii="仿宋" w:eastAsia="仿宋" w:hAnsi="仿宋" w:cs="宋体"/>
          <w:sz w:val="32"/>
          <w:szCs w:val="32"/>
        </w:rPr>
      </w:pPr>
      <w:r>
        <w:rPr>
          <w:rFonts w:ascii="仿宋" w:eastAsia="仿宋" w:hAnsi="仿宋" w:cs="宋体" w:hint="eastAsia"/>
          <w:sz w:val="32"/>
          <w:szCs w:val="32"/>
        </w:rPr>
        <w:t>4.</w:t>
      </w:r>
      <w:r>
        <w:rPr>
          <w:rFonts w:ascii="仿宋" w:eastAsia="仿宋" w:hAnsi="仿宋" w:cs="宋体"/>
          <w:sz w:val="32"/>
          <w:szCs w:val="32"/>
        </w:rPr>
        <w:t>了解</w:t>
      </w:r>
      <w:r>
        <w:rPr>
          <w:rFonts w:ascii="仿宋" w:eastAsia="仿宋" w:hAnsi="仿宋" w:cs="宋体" w:hint="eastAsia"/>
          <w:sz w:val="32"/>
          <w:szCs w:val="32"/>
        </w:rPr>
        <w:t>公司</w:t>
      </w:r>
      <w:r>
        <w:rPr>
          <w:rFonts w:ascii="仿宋" w:eastAsia="仿宋" w:hAnsi="仿宋" w:cs="宋体" w:hint="eastAsia"/>
          <w:sz w:val="32"/>
          <w:szCs w:val="32"/>
        </w:rPr>
        <w:t>各支部</w:t>
      </w:r>
      <w:r>
        <w:rPr>
          <w:rFonts w:ascii="仿宋" w:eastAsia="仿宋" w:hAnsi="仿宋" w:cs="宋体"/>
          <w:sz w:val="32"/>
          <w:szCs w:val="32"/>
        </w:rPr>
        <w:t>主题教育进展情况、主要经验、正反典型，研究分析主题教育中遇到的问题，及时向领导小组请示并提出解决建议</w:t>
      </w:r>
      <w:r>
        <w:rPr>
          <w:rFonts w:ascii="仿宋" w:eastAsia="仿宋" w:hAnsi="仿宋" w:cs="宋体" w:hint="eastAsia"/>
          <w:sz w:val="32"/>
          <w:szCs w:val="32"/>
        </w:rPr>
        <w:t>。</w:t>
      </w:r>
    </w:p>
    <w:p w:rsidR="004C307B" w:rsidRDefault="001F7BCD">
      <w:pPr>
        <w:rPr>
          <w:rFonts w:ascii="仿宋" w:eastAsia="仿宋" w:hAnsi="仿宋" w:cs="仿宋"/>
          <w:sz w:val="32"/>
          <w:szCs w:val="32"/>
        </w:rPr>
      </w:pPr>
      <w:r>
        <w:rPr>
          <w:rFonts w:ascii="仿宋" w:eastAsia="仿宋" w:hAnsi="仿宋" w:cs="仿宋" w:hint="eastAsia"/>
          <w:sz w:val="32"/>
          <w:szCs w:val="32"/>
        </w:rPr>
        <w:t xml:space="preserve"> </w:t>
      </w:r>
      <w:r>
        <w:rPr>
          <w:rFonts w:ascii="仿宋" w:eastAsia="仿宋" w:hAnsi="仿宋" w:cs="仿宋" w:hint="eastAsia"/>
          <w:sz w:val="32"/>
          <w:szCs w:val="32"/>
        </w:rPr>
        <w:t xml:space="preserve">   5</w:t>
      </w:r>
      <w:r>
        <w:rPr>
          <w:rFonts w:ascii="仿宋" w:eastAsia="仿宋" w:hAnsi="仿宋" w:cs="仿宋" w:hint="eastAsia"/>
          <w:sz w:val="32"/>
          <w:szCs w:val="32"/>
        </w:rPr>
        <w:t>.</w:t>
      </w:r>
      <w:r>
        <w:rPr>
          <w:rFonts w:ascii="仿宋" w:eastAsia="仿宋" w:hAnsi="仿宋" w:cs="仿宋" w:hint="eastAsia"/>
          <w:sz w:val="32"/>
          <w:szCs w:val="32"/>
        </w:rPr>
        <w:t>研究起草公司党委主题教育指导性文件、各类综合性报告。</w:t>
      </w:r>
    </w:p>
    <w:p w:rsidR="004C307B" w:rsidRDefault="001F7BCD">
      <w:pPr>
        <w:spacing w:line="600" w:lineRule="exact"/>
        <w:ind w:right="206" w:firstLineChars="100" w:firstLine="320"/>
        <w:rPr>
          <w:rFonts w:ascii="仿宋" w:eastAsia="仿宋" w:hAnsi="仿宋"/>
          <w:sz w:val="32"/>
          <w:szCs w:val="32"/>
        </w:rPr>
      </w:pPr>
      <w:r>
        <w:rPr>
          <w:rFonts w:ascii="仿宋" w:eastAsia="仿宋" w:hAnsi="仿宋" w:cs="宋体" w:hint="eastAsia"/>
          <w:sz w:val="32"/>
          <w:szCs w:val="32"/>
        </w:rPr>
        <w:t xml:space="preserve">  6</w:t>
      </w:r>
      <w:r>
        <w:rPr>
          <w:rFonts w:ascii="仿宋" w:eastAsia="仿宋" w:hAnsi="仿宋" w:cs="宋体" w:hint="eastAsia"/>
          <w:sz w:val="32"/>
          <w:szCs w:val="32"/>
        </w:rPr>
        <w:t>.</w:t>
      </w:r>
      <w:r>
        <w:rPr>
          <w:rFonts w:ascii="仿宋" w:eastAsia="仿宋" w:hAnsi="仿宋" w:cs="宋体"/>
          <w:sz w:val="32"/>
          <w:szCs w:val="32"/>
        </w:rPr>
        <w:t>负责指导</w:t>
      </w:r>
      <w:r>
        <w:rPr>
          <w:rFonts w:ascii="仿宋" w:eastAsia="仿宋" w:hAnsi="仿宋" w:cs="宋体" w:hint="eastAsia"/>
          <w:sz w:val="32"/>
          <w:szCs w:val="32"/>
        </w:rPr>
        <w:t>各支部</w:t>
      </w:r>
      <w:r>
        <w:rPr>
          <w:rFonts w:ascii="仿宋" w:eastAsia="仿宋" w:hAnsi="仿宋" w:cs="宋体"/>
          <w:sz w:val="32"/>
          <w:szCs w:val="32"/>
        </w:rPr>
        <w:t>学习教育、调查研究、检视问题、专项整治和召开专题民主生活会等工作。</w:t>
      </w:r>
    </w:p>
    <w:p w:rsidR="004C307B" w:rsidRDefault="001F7BCD">
      <w:pPr>
        <w:spacing w:line="600" w:lineRule="exact"/>
        <w:ind w:firstLineChars="200" w:firstLine="640"/>
        <w:rPr>
          <w:rFonts w:ascii="仿宋" w:eastAsia="仿宋" w:hAnsi="仿宋"/>
          <w:sz w:val="32"/>
          <w:szCs w:val="32"/>
        </w:rPr>
      </w:pPr>
      <w:r>
        <w:rPr>
          <w:rFonts w:ascii="仿宋" w:eastAsia="仿宋" w:hAnsi="仿宋" w:hint="eastAsia"/>
          <w:sz w:val="32"/>
          <w:szCs w:val="32"/>
        </w:rPr>
        <w:lastRenderedPageBreak/>
        <w:t>7</w:t>
      </w:r>
      <w:r>
        <w:rPr>
          <w:rFonts w:ascii="仿宋" w:eastAsia="仿宋" w:hAnsi="仿宋" w:hint="eastAsia"/>
          <w:sz w:val="32"/>
          <w:szCs w:val="32"/>
        </w:rPr>
        <w:t>.</w:t>
      </w:r>
      <w:r>
        <w:rPr>
          <w:rFonts w:ascii="仿宋" w:eastAsia="仿宋" w:hAnsi="仿宋" w:hint="eastAsia"/>
          <w:sz w:val="32"/>
          <w:szCs w:val="32"/>
        </w:rPr>
        <w:t>完成领导小组交办的其它工作。</w:t>
      </w:r>
    </w:p>
    <w:p w:rsidR="004C307B" w:rsidRDefault="001F7BCD">
      <w:pPr>
        <w:spacing w:line="600" w:lineRule="exact"/>
        <w:ind w:firstLineChars="200" w:firstLine="640"/>
        <w:rPr>
          <w:rFonts w:ascii="黑体" w:eastAsia="黑体" w:hAnsi="黑体"/>
          <w:sz w:val="32"/>
          <w:szCs w:val="32"/>
        </w:rPr>
      </w:pPr>
      <w:r>
        <w:rPr>
          <w:rFonts w:ascii="黑体" w:eastAsia="黑体" w:hAnsi="黑体" w:cs="黑体" w:hint="eastAsia"/>
          <w:sz w:val="32"/>
          <w:szCs w:val="32"/>
        </w:rPr>
        <w:t>三</w:t>
      </w:r>
      <w:r>
        <w:rPr>
          <w:rFonts w:ascii="黑体" w:eastAsia="黑体" w:hAnsi="黑体" w:cs="黑体" w:hint="eastAsia"/>
          <w:sz w:val="32"/>
          <w:szCs w:val="32"/>
        </w:rPr>
        <w:t>、</w:t>
      </w:r>
      <w:r>
        <w:rPr>
          <w:rFonts w:ascii="黑体" w:eastAsia="黑体" w:hAnsi="黑体" w:cs="黑体"/>
          <w:sz w:val="32"/>
          <w:szCs w:val="32"/>
        </w:rPr>
        <w:t>工作安排</w:t>
      </w:r>
    </w:p>
    <w:p w:rsidR="004C307B" w:rsidRDefault="001F7BCD">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华泰龙公司在集团公司第一批开展，以中层以上干部为重点，全体党员参加，时间从</w:t>
      </w:r>
      <w:r>
        <w:rPr>
          <w:rFonts w:ascii="仿宋" w:eastAsia="仿宋" w:hAnsi="仿宋" w:cs="仿宋" w:hint="eastAsia"/>
          <w:sz w:val="32"/>
          <w:szCs w:val="32"/>
        </w:rPr>
        <w:t>2019</w:t>
      </w:r>
      <w:r>
        <w:rPr>
          <w:rFonts w:ascii="仿宋" w:eastAsia="仿宋" w:hAnsi="仿宋" w:cs="仿宋" w:hint="eastAsia"/>
          <w:sz w:val="32"/>
          <w:szCs w:val="32"/>
        </w:rPr>
        <w:t>年</w:t>
      </w:r>
      <w:r>
        <w:rPr>
          <w:rFonts w:ascii="仿宋" w:eastAsia="仿宋" w:hAnsi="仿宋" w:cs="仿宋" w:hint="eastAsia"/>
          <w:sz w:val="32"/>
          <w:szCs w:val="32"/>
        </w:rPr>
        <w:t>6</w:t>
      </w:r>
      <w:r>
        <w:rPr>
          <w:rFonts w:ascii="仿宋" w:eastAsia="仿宋" w:hAnsi="仿宋" w:cs="仿宋" w:hint="eastAsia"/>
          <w:sz w:val="32"/>
          <w:szCs w:val="32"/>
        </w:rPr>
        <w:t>月开始，</w:t>
      </w:r>
      <w:r>
        <w:rPr>
          <w:rFonts w:ascii="仿宋" w:eastAsia="仿宋" w:hAnsi="仿宋" w:cs="仿宋" w:hint="eastAsia"/>
          <w:sz w:val="32"/>
          <w:szCs w:val="32"/>
        </w:rPr>
        <w:t>8</w:t>
      </w:r>
      <w:r>
        <w:rPr>
          <w:rFonts w:ascii="仿宋" w:eastAsia="仿宋" w:hAnsi="仿宋" w:cs="仿宋" w:hint="eastAsia"/>
          <w:sz w:val="32"/>
          <w:szCs w:val="32"/>
        </w:rPr>
        <w:t>月底基本结束。</w:t>
      </w:r>
    </w:p>
    <w:p w:rsidR="004C307B" w:rsidRDefault="001F7BCD">
      <w:pPr>
        <w:spacing w:line="560" w:lineRule="exact"/>
        <w:ind w:firstLineChars="200" w:firstLine="640"/>
        <w:rPr>
          <w:rFonts w:ascii="方正仿宋简体" w:eastAsia="仿宋"/>
          <w:sz w:val="32"/>
          <w:szCs w:val="32"/>
        </w:rPr>
      </w:pPr>
      <w:r>
        <w:rPr>
          <w:rFonts w:ascii="仿宋" w:eastAsia="仿宋" w:hAnsi="仿宋" w:cs="宋体"/>
          <w:sz w:val="32"/>
          <w:szCs w:val="32"/>
        </w:rPr>
        <w:t>这次主题教育不划阶段、不分环节，要把学习教育、调查研究、检视问题、整改落实贯穿主题教育全过程。</w:t>
      </w:r>
      <w:r>
        <w:rPr>
          <w:rFonts w:ascii="仿宋" w:eastAsia="仿宋" w:hAnsi="仿宋" w:cs="宋体" w:hint="eastAsia"/>
          <w:sz w:val="32"/>
          <w:szCs w:val="32"/>
        </w:rPr>
        <w:t>华泰龙公司党委按照集团公司党委的具体安排，结合企业实际</w:t>
      </w:r>
      <w:r>
        <w:rPr>
          <w:rFonts w:ascii="仿宋" w:eastAsia="仿宋" w:hAnsi="仿宋" w:cs="宋体" w:hint="eastAsia"/>
          <w:sz w:val="32"/>
          <w:szCs w:val="32"/>
        </w:rPr>
        <w:t>,</w:t>
      </w:r>
      <w:r>
        <w:rPr>
          <w:rFonts w:ascii="仿宋" w:eastAsia="仿宋" w:hAnsi="仿宋" w:cs="宋体" w:hint="eastAsia"/>
          <w:sz w:val="32"/>
          <w:szCs w:val="32"/>
        </w:rPr>
        <w:t>坚持问题导向，</w:t>
      </w:r>
      <w:r>
        <w:rPr>
          <w:rFonts w:ascii="仿宋" w:eastAsia="仿宋" w:hAnsi="仿宋" w:cs="宋体"/>
          <w:sz w:val="32"/>
          <w:szCs w:val="32"/>
        </w:rPr>
        <w:t>着力解决企业改革发展和党的建设突出问题，切实把主题教育成果转化为</w:t>
      </w:r>
      <w:r>
        <w:rPr>
          <w:rFonts w:ascii="仿宋" w:eastAsia="仿宋" w:hAnsi="仿宋" w:cs="宋体" w:hint="eastAsia"/>
          <w:sz w:val="32"/>
          <w:szCs w:val="32"/>
        </w:rPr>
        <w:t>把公司建设成高原黄金矿业的标杆，把集团公司</w:t>
      </w:r>
      <w:r>
        <w:rPr>
          <w:rFonts w:ascii="仿宋" w:eastAsia="仿宋" w:hAnsi="仿宋" w:cs="宋体"/>
          <w:sz w:val="32"/>
          <w:szCs w:val="32"/>
        </w:rPr>
        <w:t>建设</w:t>
      </w:r>
      <w:r>
        <w:rPr>
          <w:rFonts w:ascii="仿宋" w:eastAsia="仿宋" w:hAnsi="仿宋" w:cs="宋体" w:hint="eastAsia"/>
          <w:sz w:val="32"/>
          <w:szCs w:val="32"/>
        </w:rPr>
        <w:t>成</w:t>
      </w:r>
      <w:r>
        <w:rPr>
          <w:rFonts w:ascii="仿宋" w:eastAsia="仿宋" w:hAnsi="仿宋" w:cs="宋体"/>
          <w:sz w:val="32"/>
          <w:szCs w:val="32"/>
        </w:rPr>
        <w:t>具有全球竞争力的世界一流黄金产业集团</w:t>
      </w:r>
      <w:r>
        <w:rPr>
          <w:rFonts w:ascii="仿宋" w:eastAsia="仿宋" w:hAnsi="仿宋" w:cs="宋体" w:hint="eastAsia"/>
          <w:sz w:val="32"/>
          <w:szCs w:val="32"/>
        </w:rPr>
        <w:t>目标上来。</w:t>
      </w:r>
    </w:p>
    <w:p w:rsidR="004C307B" w:rsidRDefault="001F7BCD">
      <w:pPr>
        <w:spacing w:line="560" w:lineRule="exact"/>
        <w:ind w:firstLineChars="200" w:firstLine="643"/>
        <w:rPr>
          <w:rFonts w:ascii="仿宋" w:eastAsia="仿宋" w:hAnsi="仿宋" w:cs="仿宋"/>
          <w:bCs/>
          <w:sz w:val="32"/>
          <w:szCs w:val="32"/>
        </w:rPr>
      </w:pPr>
      <w:r>
        <w:rPr>
          <w:rFonts w:ascii="仿宋" w:eastAsia="仿宋" w:hAnsi="仿宋" w:cs="仿宋" w:hint="eastAsia"/>
          <w:b/>
          <w:sz w:val="32"/>
          <w:szCs w:val="32"/>
        </w:rPr>
        <w:t>（一）抓好学习教育</w:t>
      </w:r>
      <w:r>
        <w:rPr>
          <w:rFonts w:ascii="仿宋" w:eastAsia="仿宋" w:hAnsi="仿宋" w:cs="仿宋" w:hint="eastAsia"/>
          <w:bCs/>
          <w:sz w:val="32"/>
          <w:szCs w:val="32"/>
        </w:rPr>
        <w:t>。</w:t>
      </w:r>
      <w:r>
        <w:rPr>
          <w:rFonts w:ascii="仿宋" w:eastAsia="仿宋" w:hAnsi="仿宋" w:cs="仿宋" w:hint="eastAsia"/>
          <w:bCs/>
          <w:sz w:val="32"/>
          <w:szCs w:val="32"/>
        </w:rPr>
        <w:t>采取“三学”、达到“三真”。即通过</w:t>
      </w:r>
      <w:r>
        <w:rPr>
          <w:rFonts w:ascii="仿宋" w:eastAsia="仿宋" w:hAnsi="仿宋" w:cs="仿宋" w:hint="eastAsia"/>
          <w:bCs/>
          <w:sz w:val="32"/>
          <w:szCs w:val="32"/>
        </w:rPr>
        <w:t>原原本本学</w:t>
      </w:r>
      <w:r>
        <w:rPr>
          <w:rFonts w:ascii="仿宋" w:eastAsia="仿宋" w:hAnsi="仿宋" w:cs="仿宋" w:hint="eastAsia"/>
          <w:bCs/>
          <w:sz w:val="32"/>
          <w:szCs w:val="32"/>
        </w:rPr>
        <w:t>、集中研讨学、现场体验学，达到真学真信真用。</w:t>
      </w:r>
    </w:p>
    <w:p w:rsidR="004C307B" w:rsidRDefault="001F7BCD">
      <w:pPr>
        <w:spacing w:line="560" w:lineRule="exact"/>
        <w:ind w:firstLineChars="200" w:firstLine="643"/>
        <w:rPr>
          <w:rFonts w:ascii="仿宋" w:eastAsia="仿宋" w:hAnsi="仿宋" w:cs="仿宋"/>
          <w:sz w:val="32"/>
          <w:szCs w:val="32"/>
        </w:rPr>
      </w:pPr>
      <w:r>
        <w:rPr>
          <w:rFonts w:ascii="仿宋" w:eastAsia="仿宋" w:hAnsi="仿宋" w:cs="仿宋" w:hint="eastAsia"/>
          <w:b/>
          <w:bCs/>
          <w:sz w:val="32"/>
          <w:szCs w:val="32"/>
        </w:rPr>
        <w:t>1</w:t>
      </w:r>
      <w:r>
        <w:rPr>
          <w:rFonts w:ascii="仿宋" w:eastAsia="仿宋" w:hAnsi="仿宋" w:cs="仿宋" w:hint="eastAsia"/>
          <w:b/>
          <w:bCs/>
          <w:sz w:val="32"/>
          <w:szCs w:val="32"/>
        </w:rPr>
        <w:t>.</w:t>
      </w:r>
      <w:r>
        <w:rPr>
          <w:rFonts w:ascii="仿宋" w:eastAsia="仿宋" w:hAnsi="仿宋" w:cs="仿宋" w:hint="eastAsia"/>
          <w:b/>
          <w:bCs/>
          <w:sz w:val="32"/>
          <w:szCs w:val="32"/>
        </w:rPr>
        <w:t>讲好党课。</w:t>
      </w:r>
      <w:r>
        <w:rPr>
          <w:rFonts w:ascii="仿宋" w:eastAsia="仿宋" w:hAnsi="仿宋" w:cs="仿宋" w:hint="eastAsia"/>
          <w:sz w:val="32"/>
          <w:szCs w:val="32"/>
        </w:rPr>
        <w:t>请专家讲党课，公司领导班子和党支部书记带头讲党课，</w:t>
      </w:r>
      <w:r>
        <w:rPr>
          <w:rFonts w:ascii="仿宋" w:eastAsia="仿宋" w:hAnsi="仿宋" w:cs="仿宋" w:hint="eastAsia"/>
          <w:sz w:val="32"/>
          <w:szCs w:val="32"/>
        </w:rPr>
        <w:t>系统学习《习近平关于‘不忘初心、牢记使命’重要论述选编》、《习近平新时代中国特色社会主义思想学习纲要》，学习中央治藏方略和西藏工作座谈会精神，</w:t>
      </w:r>
      <w:proofErr w:type="gramStart"/>
      <w:r>
        <w:rPr>
          <w:rFonts w:ascii="仿宋" w:eastAsia="仿宋" w:hAnsi="仿宋" w:cs="仿宋" w:hint="eastAsia"/>
          <w:sz w:val="32"/>
          <w:szCs w:val="32"/>
        </w:rPr>
        <w:t>跟进学习习近</w:t>
      </w:r>
      <w:proofErr w:type="gramEnd"/>
      <w:r>
        <w:rPr>
          <w:rFonts w:ascii="仿宋" w:eastAsia="仿宋" w:hAnsi="仿宋" w:cs="仿宋" w:hint="eastAsia"/>
          <w:sz w:val="32"/>
          <w:szCs w:val="32"/>
        </w:rPr>
        <w:t>平总书记最新重要讲话、文章，</w:t>
      </w:r>
      <w:r>
        <w:rPr>
          <w:rFonts w:ascii="仿宋" w:eastAsia="仿宋" w:hAnsi="仿宋" w:cs="仿宋" w:hint="eastAsia"/>
          <w:sz w:val="32"/>
          <w:szCs w:val="32"/>
        </w:rPr>
        <w:t>以及中国黄金集团公司宋鑫同志在工作会议上的讲话精神，</w:t>
      </w:r>
      <w:r>
        <w:rPr>
          <w:rFonts w:ascii="仿宋" w:eastAsia="仿宋" w:hAnsi="仿宋" w:cs="仿宋" w:hint="eastAsia"/>
          <w:sz w:val="32"/>
          <w:szCs w:val="32"/>
        </w:rPr>
        <w:t>要求聚焦问题，通俗易懂，重点体现解决问题和推动工作的实际举措。</w:t>
      </w:r>
    </w:p>
    <w:p w:rsidR="004C307B" w:rsidRDefault="001F7BCD">
      <w:pPr>
        <w:spacing w:line="560" w:lineRule="exact"/>
        <w:ind w:firstLineChars="200" w:firstLine="643"/>
        <w:rPr>
          <w:rFonts w:ascii="仿宋" w:eastAsia="仿宋" w:hAnsi="仿宋" w:cs="仿宋"/>
          <w:sz w:val="32"/>
          <w:szCs w:val="32"/>
        </w:rPr>
      </w:pPr>
      <w:r>
        <w:rPr>
          <w:rFonts w:ascii="仿宋" w:eastAsia="仿宋" w:hAnsi="仿宋" w:cs="仿宋" w:hint="eastAsia"/>
          <w:b/>
          <w:bCs/>
          <w:sz w:val="32"/>
          <w:szCs w:val="32"/>
        </w:rPr>
        <w:t>2.</w:t>
      </w:r>
      <w:r>
        <w:rPr>
          <w:rFonts w:ascii="仿宋" w:eastAsia="仿宋" w:hAnsi="仿宋" w:cs="仿宋" w:hint="eastAsia"/>
          <w:b/>
          <w:bCs/>
          <w:sz w:val="32"/>
          <w:szCs w:val="32"/>
        </w:rPr>
        <w:t>开展好主题党日活动。</w:t>
      </w:r>
      <w:r>
        <w:rPr>
          <w:rFonts w:ascii="仿宋" w:eastAsia="仿宋" w:hAnsi="仿宋" w:cs="仿宋" w:hint="eastAsia"/>
          <w:sz w:val="32"/>
          <w:szCs w:val="32"/>
        </w:rPr>
        <w:t>公司党委适时组织</w:t>
      </w:r>
      <w:r>
        <w:rPr>
          <w:rFonts w:ascii="仿宋" w:eastAsia="仿宋" w:hAnsi="仿宋" w:cs="仿宋" w:hint="eastAsia"/>
          <w:sz w:val="32"/>
          <w:szCs w:val="32"/>
        </w:rPr>
        <w:t>党务工作者</w:t>
      </w:r>
      <w:r>
        <w:rPr>
          <w:rFonts w:ascii="仿宋" w:eastAsia="仿宋" w:hAnsi="仿宋" w:cs="仿宋" w:hint="eastAsia"/>
          <w:sz w:val="32"/>
          <w:szCs w:val="32"/>
        </w:rPr>
        <w:t>到革命传统教育基地开展</w:t>
      </w:r>
      <w:r>
        <w:rPr>
          <w:rFonts w:ascii="仿宋" w:eastAsia="仿宋" w:hAnsi="仿宋" w:cs="仿宋" w:hint="eastAsia"/>
          <w:sz w:val="32"/>
          <w:szCs w:val="32"/>
        </w:rPr>
        <w:t>主题党日活动，</w:t>
      </w:r>
      <w:r>
        <w:rPr>
          <w:rFonts w:ascii="仿宋" w:eastAsia="仿宋" w:hAnsi="仿宋" w:cs="仿宋" w:hint="eastAsia"/>
          <w:sz w:val="32"/>
          <w:szCs w:val="32"/>
        </w:rPr>
        <w:t>集中学习培训，重</w:t>
      </w:r>
      <w:r>
        <w:rPr>
          <w:rFonts w:ascii="仿宋" w:eastAsia="仿宋" w:hAnsi="仿宋" w:cs="仿宋" w:hint="eastAsia"/>
          <w:sz w:val="32"/>
          <w:szCs w:val="32"/>
        </w:rPr>
        <w:lastRenderedPageBreak/>
        <w:t>温入党誓词，</w:t>
      </w:r>
      <w:r>
        <w:rPr>
          <w:rFonts w:ascii="仿宋" w:eastAsia="仿宋" w:hAnsi="仿宋" w:cs="仿宋" w:hint="eastAsia"/>
          <w:sz w:val="32"/>
          <w:szCs w:val="32"/>
        </w:rPr>
        <w:t>体验革命生活，</w:t>
      </w:r>
      <w:r>
        <w:rPr>
          <w:rFonts w:ascii="仿宋" w:eastAsia="仿宋" w:hAnsi="仿宋" w:cs="仿宋" w:hint="eastAsia"/>
          <w:sz w:val="32"/>
          <w:szCs w:val="32"/>
        </w:rPr>
        <w:t>缅怀革命先烈接受党性洗礼。</w:t>
      </w:r>
    </w:p>
    <w:p w:rsidR="004C307B" w:rsidRDefault="001F7BCD">
      <w:pPr>
        <w:spacing w:line="560" w:lineRule="exact"/>
        <w:ind w:firstLineChars="200" w:firstLine="643"/>
        <w:rPr>
          <w:rFonts w:ascii="仿宋" w:eastAsia="仿宋" w:hAnsi="仿宋" w:cs="仿宋"/>
          <w:sz w:val="32"/>
          <w:szCs w:val="32"/>
        </w:rPr>
      </w:pPr>
      <w:r>
        <w:rPr>
          <w:rFonts w:ascii="仿宋" w:eastAsia="仿宋" w:hAnsi="仿宋" w:cs="仿宋" w:hint="eastAsia"/>
          <w:b/>
          <w:bCs/>
          <w:sz w:val="32"/>
          <w:szCs w:val="32"/>
        </w:rPr>
        <w:t>3.</w:t>
      </w:r>
      <w:r>
        <w:rPr>
          <w:rFonts w:ascii="仿宋" w:eastAsia="仿宋" w:hAnsi="仿宋" w:cs="仿宋" w:hint="eastAsia"/>
          <w:b/>
          <w:bCs/>
          <w:sz w:val="32"/>
          <w:szCs w:val="32"/>
        </w:rPr>
        <w:t>用好</w:t>
      </w:r>
      <w:r>
        <w:rPr>
          <w:rFonts w:ascii="仿宋" w:eastAsia="仿宋" w:hAnsi="仿宋" w:cs="仿宋" w:hint="eastAsia"/>
          <w:b/>
          <w:bCs/>
          <w:sz w:val="32"/>
          <w:szCs w:val="32"/>
        </w:rPr>
        <w:t>“学习强国”</w:t>
      </w:r>
      <w:r>
        <w:rPr>
          <w:rFonts w:ascii="仿宋" w:eastAsia="仿宋" w:hAnsi="仿宋" w:cs="仿宋" w:hint="eastAsia"/>
          <w:b/>
          <w:bCs/>
          <w:sz w:val="32"/>
          <w:szCs w:val="32"/>
        </w:rPr>
        <w:t>。</w:t>
      </w:r>
      <w:r>
        <w:rPr>
          <w:rFonts w:ascii="仿宋" w:eastAsia="仿宋" w:hAnsi="仿宋" w:cs="仿宋" w:hint="eastAsia"/>
          <w:sz w:val="32"/>
          <w:szCs w:val="32"/>
        </w:rPr>
        <w:t>要积极利用“学习强国”</w:t>
      </w:r>
      <w:r>
        <w:rPr>
          <w:rFonts w:ascii="仿宋" w:eastAsia="仿宋" w:hAnsi="仿宋" w:cs="仿宋" w:hint="eastAsia"/>
          <w:sz w:val="32"/>
          <w:szCs w:val="32"/>
        </w:rPr>
        <w:t>APP</w:t>
      </w:r>
      <w:r>
        <w:rPr>
          <w:rFonts w:ascii="仿宋" w:eastAsia="仿宋" w:hAnsi="仿宋" w:cs="仿宋" w:hint="eastAsia"/>
          <w:sz w:val="32"/>
          <w:szCs w:val="32"/>
        </w:rPr>
        <w:t>平台，提</w:t>
      </w:r>
      <w:r>
        <w:rPr>
          <w:rFonts w:ascii="仿宋" w:eastAsia="仿宋" w:hAnsi="仿宋" w:cs="仿宋" w:hint="eastAsia"/>
          <w:sz w:val="32"/>
          <w:szCs w:val="32"/>
        </w:rPr>
        <w:t>升学习强度。要求</w:t>
      </w:r>
      <w:r>
        <w:rPr>
          <w:rFonts w:ascii="仿宋" w:eastAsia="仿宋" w:hAnsi="仿宋" w:cs="仿宋" w:hint="eastAsia"/>
          <w:sz w:val="32"/>
          <w:szCs w:val="32"/>
        </w:rPr>
        <w:t>中层</w:t>
      </w:r>
      <w:r>
        <w:rPr>
          <w:rFonts w:ascii="仿宋" w:eastAsia="仿宋" w:hAnsi="仿宋" w:cs="仿宋" w:hint="eastAsia"/>
          <w:sz w:val="32"/>
          <w:szCs w:val="32"/>
        </w:rPr>
        <w:t>以上党员领导干部，登录“学习强国”</w:t>
      </w:r>
      <w:r>
        <w:rPr>
          <w:rFonts w:ascii="仿宋" w:eastAsia="仿宋" w:hAnsi="仿宋" w:cs="仿宋" w:hint="eastAsia"/>
          <w:sz w:val="32"/>
          <w:szCs w:val="32"/>
        </w:rPr>
        <w:t>APP</w:t>
      </w:r>
      <w:r>
        <w:rPr>
          <w:rFonts w:ascii="仿宋" w:eastAsia="仿宋" w:hAnsi="仿宋" w:cs="仿宋" w:hint="eastAsia"/>
          <w:sz w:val="32"/>
          <w:szCs w:val="32"/>
        </w:rPr>
        <w:t>学习，每天不少于</w:t>
      </w:r>
      <w:r>
        <w:rPr>
          <w:rFonts w:ascii="仿宋" w:eastAsia="仿宋" w:hAnsi="仿宋" w:cs="仿宋" w:hint="eastAsia"/>
          <w:sz w:val="32"/>
          <w:szCs w:val="32"/>
        </w:rPr>
        <w:t>3</w:t>
      </w:r>
      <w:r>
        <w:rPr>
          <w:rFonts w:ascii="仿宋" w:eastAsia="仿宋" w:hAnsi="仿宋" w:cs="仿宋" w:hint="eastAsia"/>
          <w:sz w:val="32"/>
          <w:szCs w:val="32"/>
        </w:rPr>
        <w:t>0</w:t>
      </w:r>
      <w:r>
        <w:rPr>
          <w:rFonts w:ascii="仿宋" w:eastAsia="仿宋" w:hAnsi="仿宋" w:cs="仿宋" w:hint="eastAsia"/>
          <w:sz w:val="32"/>
          <w:szCs w:val="32"/>
        </w:rPr>
        <w:t>积分，切实发挥带头表率作用。</w:t>
      </w:r>
      <w:r>
        <w:rPr>
          <w:rFonts w:ascii="仿宋" w:eastAsia="仿宋" w:hAnsi="仿宋" w:cs="仿宋" w:hint="eastAsia"/>
          <w:sz w:val="32"/>
          <w:szCs w:val="32"/>
        </w:rPr>
        <w:t>同时对学习积分排名靠后的党员进行约谈，对每个支部学习积分前三名学员进行奖励。</w:t>
      </w:r>
    </w:p>
    <w:p w:rsidR="004C307B" w:rsidRDefault="001F7BCD">
      <w:pPr>
        <w:spacing w:line="560" w:lineRule="exact"/>
        <w:ind w:firstLineChars="200" w:firstLine="643"/>
        <w:rPr>
          <w:rFonts w:ascii="仿宋" w:eastAsia="仿宋" w:hAnsi="仿宋" w:cs="仿宋"/>
          <w:sz w:val="32"/>
          <w:szCs w:val="32"/>
        </w:rPr>
      </w:pPr>
      <w:r>
        <w:rPr>
          <w:rFonts w:ascii="仿宋" w:eastAsia="仿宋" w:hAnsi="仿宋" w:cs="仿宋" w:hint="eastAsia"/>
          <w:b/>
          <w:bCs/>
          <w:sz w:val="32"/>
          <w:szCs w:val="32"/>
        </w:rPr>
        <w:t>4.</w:t>
      </w:r>
      <w:r>
        <w:rPr>
          <w:rFonts w:ascii="仿宋" w:eastAsia="仿宋" w:hAnsi="仿宋" w:cs="仿宋" w:hint="eastAsia"/>
          <w:b/>
          <w:bCs/>
          <w:sz w:val="32"/>
          <w:szCs w:val="32"/>
        </w:rPr>
        <w:t>观看教育影视片。</w:t>
      </w:r>
      <w:r>
        <w:rPr>
          <w:rFonts w:ascii="仿宋" w:eastAsia="仿宋" w:hAnsi="仿宋" w:cs="仿宋" w:hint="eastAsia"/>
          <w:sz w:val="32"/>
          <w:szCs w:val="32"/>
        </w:rPr>
        <w:t>利用业余时间组织广大党员集中观看《回望延安》《不忘初心，继续前进》《厉害了，我的国》《平“语”近人</w:t>
      </w:r>
      <w:r>
        <w:rPr>
          <w:rFonts w:ascii="仿宋" w:eastAsia="仿宋" w:hAnsi="仿宋" w:cs="仿宋" w:hint="eastAsia"/>
          <w:sz w:val="32"/>
          <w:szCs w:val="32"/>
        </w:rPr>
        <w:t>-</w:t>
      </w:r>
      <w:r>
        <w:rPr>
          <w:rFonts w:ascii="仿宋" w:eastAsia="仿宋" w:hAnsi="仿宋" w:cs="仿宋" w:hint="eastAsia"/>
          <w:sz w:val="32"/>
          <w:szCs w:val="32"/>
        </w:rPr>
        <w:t>习近平总书记用典》《浴火重生》《打铁还需自身硬》等爱国、警示教育影片</w:t>
      </w:r>
      <w:r>
        <w:rPr>
          <w:rFonts w:ascii="仿宋" w:eastAsia="仿宋" w:hAnsi="仿宋" w:cs="仿宋" w:hint="eastAsia"/>
          <w:sz w:val="32"/>
          <w:szCs w:val="32"/>
        </w:rPr>
        <w:t>。</w:t>
      </w:r>
    </w:p>
    <w:p w:rsidR="004C307B" w:rsidRDefault="001F7BCD">
      <w:pPr>
        <w:spacing w:line="600" w:lineRule="exact"/>
        <w:ind w:right="366" w:firstLineChars="200" w:firstLine="643"/>
        <w:rPr>
          <w:rFonts w:ascii="仿宋" w:eastAsia="仿宋" w:hAnsi="仿宋" w:cs="仿宋"/>
          <w:sz w:val="32"/>
          <w:szCs w:val="32"/>
        </w:rPr>
      </w:pPr>
      <w:r>
        <w:rPr>
          <w:rFonts w:ascii="仿宋" w:eastAsia="仿宋" w:hAnsi="仿宋" w:cs="仿宋" w:hint="eastAsia"/>
          <w:b/>
          <w:bCs/>
          <w:sz w:val="32"/>
          <w:szCs w:val="32"/>
        </w:rPr>
        <w:t>（二）深入调查研究</w:t>
      </w:r>
    </w:p>
    <w:p w:rsidR="004C307B" w:rsidRDefault="001F7BCD">
      <w:pPr>
        <w:rPr>
          <w:rFonts w:ascii="仿宋" w:eastAsia="仿宋" w:hAnsi="仿宋" w:cs="仿宋"/>
          <w:sz w:val="32"/>
          <w:szCs w:val="32"/>
        </w:rPr>
      </w:pPr>
      <w:r>
        <w:rPr>
          <w:rFonts w:ascii="仿宋" w:eastAsia="仿宋" w:hAnsi="仿宋" w:cs="仿宋" w:hint="eastAsia"/>
          <w:sz w:val="32"/>
          <w:szCs w:val="32"/>
        </w:rPr>
        <w:t xml:space="preserve">     </w:t>
      </w:r>
      <w:r>
        <w:rPr>
          <w:rFonts w:ascii="仿宋" w:eastAsia="仿宋" w:hAnsi="仿宋" w:cs="仿宋" w:hint="eastAsia"/>
          <w:sz w:val="32"/>
          <w:szCs w:val="32"/>
        </w:rPr>
        <w:t>结合贯彻党中央、国资委及集团公司决策部署，结合公司当前工作部署，着眼解决实际问题，要求中层以上管理干部真</w:t>
      </w:r>
      <w:r>
        <w:rPr>
          <w:rFonts w:ascii="仿宋" w:eastAsia="仿宋" w:hAnsi="仿宋" w:cs="仿宋" w:hint="eastAsia"/>
          <w:sz w:val="32"/>
          <w:szCs w:val="32"/>
        </w:rPr>
        <w:t>正把身子沉下去，掌握实情，拿出破解难题的实招、硬招，使集团及上级的决策部署在公司不折不扣落实落地。</w:t>
      </w:r>
    </w:p>
    <w:p w:rsidR="004C307B" w:rsidRDefault="001F7BCD">
      <w:pPr>
        <w:rPr>
          <w:rFonts w:ascii="仿宋" w:eastAsia="仿宋" w:hAnsi="仿宋" w:cs="仿宋"/>
          <w:sz w:val="32"/>
          <w:szCs w:val="32"/>
        </w:rPr>
      </w:pPr>
      <w:r>
        <w:rPr>
          <w:rFonts w:ascii="仿宋" w:eastAsia="仿宋" w:hAnsi="仿宋" w:cs="仿宋" w:hint="eastAsia"/>
          <w:sz w:val="32"/>
          <w:szCs w:val="32"/>
        </w:rPr>
        <w:t xml:space="preserve">    </w:t>
      </w:r>
      <w:r>
        <w:rPr>
          <w:rFonts w:ascii="仿宋" w:eastAsia="仿宋" w:hAnsi="仿宋" w:cs="仿宋" w:hint="eastAsia"/>
          <w:b/>
          <w:bCs/>
          <w:sz w:val="32"/>
          <w:szCs w:val="32"/>
        </w:rPr>
        <w:t>1.</w:t>
      </w:r>
      <w:r>
        <w:rPr>
          <w:rFonts w:ascii="仿宋" w:eastAsia="仿宋" w:hAnsi="仿宋" w:cs="仿宋" w:hint="eastAsia"/>
          <w:b/>
          <w:bCs/>
          <w:sz w:val="32"/>
          <w:szCs w:val="32"/>
        </w:rPr>
        <w:t>制定调研方案。</w:t>
      </w:r>
      <w:r>
        <w:rPr>
          <w:rFonts w:ascii="仿宋" w:eastAsia="仿宋" w:hAnsi="仿宋" w:cs="仿宋" w:hint="eastAsia"/>
          <w:sz w:val="32"/>
          <w:szCs w:val="32"/>
        </w:rPr>
        <w:t>公司党委要制定调研计划，明确调研主题、调研内容、调研方式、时间地点等，报集团主题教育领导小组办公室统筹，防止为调研而调研，防止扎堆调研走形式，取得不了任何成效。</w:t>
      </w:r>
    </w:p>
    <w:p w:rsidR="004C307B" w:rsidRDefault="001F7BCD">
      <w:pPr>
        <w:ind w:firstLineChars="200" w:firstLine="643"/>
        <w:rPr>
          <w:rFonts w:ascii="仿宋" w:eastAsia="仿宋" w:hAnsi="仿宋" w:cs="仿宋"/>
          <w:sz w:val="32"/>
          <w:szCs w:val="32"/>
        </w:rPr>
      </w:pPr>
      <w:r>
        <w:rPr>
          <w:rFonts w:ascii="仿宋" w:eastAsia="仿宋" w:hAnsi="仿宋" w:cs="仿宋" w:hint="eastAsia"/>
          <w:b/>
          <w:bCs/>
          <w:sz w:val="32"/>
          <w:szCs w:val="32"/>
        </w:rPr>
        <w:t>2.</w:t>
      </w:r>
      <w:r>
        <w:rPr>
          <w:rFonts w:ascii="仿宋" w:eastAsia="仿宋" w:hAnsi="仿宋" w:cs="仿宋" w:hint="eastAsia"/>
          <w:b/>
          <w:bCs/>
          <w:sz w:val="32"/>
          <w:szCs w:val="32"/>
        </w:rPr>
        <w:t>结合工作调研。</w:t>
      </w:r>
      <w:r>
        <w:rPr>
          <w:rFonts w:ascii="仿宋" w:eastAsia="仿宋" w:hAnsi="仿宋" w:cs="仿宋" w:hint="eastAsia"/>
          <w:sz w:val="32"/>
          <w:szCs w:val="32"/>
        </w:rPr>
        <w:t>公司领导班子成员要落实中央“四个围绕”要求，深入基层开展调查研究，要围绕优化完善公司治理、建立健全科技创新体系和机制、加强党建工作与企业生产深度融合等课题，精心选择若干专题开展调研，推动影</w:t>
      </w:r>
      <w:r>
        <w:rPr>
          <w:rFonts w:ascii="仿宋" w:eastAsia="仿宋" w:hAnsi="仿宋" w:cs="仿宋" w:hint="eastAsia"/>
          <w:sz w:val="32"/>
          <w:szCs w:val="32"/>
        </w:rPr>
        <w:lastRenderedPageBreak/>
        <w:t>响公司高质量跨越式发展难题的破解。调</w:t>
      </w:r>
      <w:proofErr w:type="gramStart"/>
      <w:r>
        <w:rPr>
          <w:rFonts w:ascii="仿宋" w:eastAsia="仿宋" w:hAnsi="仿宋" w:cs="仿宋" w:hint="eastAsia"/>
          <w:sz w:val="32"/>
          <w:szCs w:val="32"/>
        </w:rPr>
        <w:t>査</w:t>
      </w:r>
      <w:proofErr w:type="gramEnd"/>
      <w:r>
        <w:rPr>
          <w:rFonts w:ascii="仿宋" w:eastAsia="仿宋" w:hAnsi="仿宋" w:cs="仿宋" w:hint="eastAsia"/>
          <w:sz w:val="32"/>
          <w:szCs w:val="32"/>
        </w:rPr>
        <w:t>研究要接地气，一竿子插到底，保证有充足的时间，真正把情况摸清楚，把症结分析透，研究提出解决问题、改进工作的办法措施。所在单位相关职能部门要积极参与调研工作，以此带动形成广泛开展调研、解决实际问题的浓厚氛围。</w:t>
      </w:r>
    </w:p>
    <w:p w:rsidR="004C307B" w:rsidRDefault="001F7BCD">
      <w:pPr>
        <w:rPr>
          <w:rFonts w:ascii="仿宋" w:eastAsia="仿宋" w:hAnsi="仿宋" w:cs="仿宋"/>
          <w:sz w:val="32"/>
          <w:szCs w:val="32"/>
        </w:rPr>
      </w:pPr>
      <w:r>
        <w:rPr>
          <w:rFonts w:ascii="仿宋" w:eastAsia="仿宋" w:hAnsi="仿宋" w:cs="仿宋" w:hint="eastAsia"/>
          <w:b/>
          <w:bCs/>
          <w:sz w:val="32"/>
          <w:szCs w:val="32"/>
        </w:rPr>
        <w:t xml:space="preserve">    3.</w:t>
      </w:r>
      <w:r>
        <w:rPr>
          <w:rFonts w:ascii="仿宋" w:eastAsia="仿宋" w:hAnsi="仿宋" w:cs="仿宋" w:hint="eastAsia"/>
          <w:b/>
          <w:bCs/>
          <w:sz w:val="32"/>
          <w:szCs w:val="32"/>
        </w:rPr>
        <w:t>交流调研成果。</w:t>
      </w:r>
      <w:r>
        <w:rPr>
          <w:rFonts w:ascii="仿宋" w:eastAsia="仿宋" w:hAnsi="仿宋" w:cs="仿宋" w:hint="eastAsia"/>
          <w:sz w:val="32"/>
          <w:szCs w:val="32"/>
        </w:rPr>
        <w:t>调研结東后，及时梳理调硏情况，形成调研成果。领导班子</w:t>
      </w:r>
      <w:r>
        <w:rPr>
          <w:rFonts w:ascii="仿宋" w:eastAsia="仿宋" w:hAnsi="仿宋" w:cs="仿宋" w:hint="eastAsia"/>
          <w:sz w:val="32"/>
          <w:szCs w:val="32"/>
        </w:rPr>
        <w:t>要采取多种形式进行调研成果交流，就调研中发现的问题、提出的思路、解决的办法，认真总结归纳，把调研成果转化为解决问题的具体行动。</w:t>
      </w:r>
    </w:p>
    <w:p w:rsidR="004C307B" w:rsidRDefault="001F7BCD">
      <w:pPr>
        <w:spacing w:line="600" w:lineRule="exact"/>
        <w:ind w:right="366" w:firstLineChars="200" w:firstLine="643"/>
        <w:rPr>
          <w:rFonts w:ascii="仿宋" w:eastAsia="仿宋" w:hAnsi="仿宋" w:cs="仿宋"/>
          <w:b/>
          <w:bCs/>
          <w:sz w:val="32"/>
          <w:szCs w:val="32"/>
        </w:rPr>
      </w:pPr>
      <w:r>
        <w:rPr>
          <w:rFonts w:ascii="仿宋" w:eastAsia="仿宋" w:hAnsi="仿宋" w:cs="仿宋" w:hint="eastAsia"/>
          <w:b/>
          <w:bCs/>
          <w:sz w:val="32"/>
          <w:szCs w:val="32"/>
        </w:rPr>
        <w:t>（三）认真检视问题</w:t>
      </w:r>
    </w:p>
    <w:p w:rsidR="004C307B" w:rsidRDefault="001F7BCD">
      <w:pPr>
        <w:spacing w:line="560" w:lineRule="exact"/>
        <w:ind w:firstLineChars="200" w:firstLine="643"/>
        <w:rPr>
          <w:rFonts w:ascii="仿宋" w:eastAsia="仿宋" w:hAnsi="仿宋" w:cs="仿宋"/>
          <w:sz w:val="32"/>
          <w:szCs w:val="32"/>
        </w:rPr>
      </w:pPr>
      <w:r>
        <w:rPr>
          <w:rFonts w:ascii="仿宋" w:eastAsia="仿宋" w:hAnsi="仿宋" w:cs="仿宋" w:hint="eastAsia"/>
          <w:b/>
          <w:bCs/>
          <w:sz w:val="32"/>
          <w:szCs w:val="32"/>
        </w:rPr>
        <w:t>1</w:t>
      </w:r>
      <w:r>
        <w:rPr>
          <w:rFonts w:ascii="仿宋" w:eastAsia="仿宋" w:hAnsi="仿宋" w:cs="仿宋" w:hint="eastAsia"/>
          <w:b/>
          <w:bCs/>
          <w:sz w:val="32"/>
          <w:szCs w:val="32"/>
        </w:rPr>
        <w:t>.</w:t>
      </w:r>
      <w:r>
        <w:rPr>
          <w:rFonts w:ascii="仿宋" w:eastAsia="仿宋" w:hAnsi="仿宋" w:cs="仿宋" w:hint="eastAsia"/>
          <w:b/>
          <w:bCs/>
          <w:sz w:val="32"/>
          <w:szCs w:val="32"/>
        </w:rPr>
        <w:t>多</w:t>
      </w:r>
      <w:proofErr w:type="gramStart"/>
      <w:r>
        <w:rPr>
          <w:rFonts w:ascii="仿宋" w:eastAsia="仿宋" w:hAnsi="仿宋" w:cs="仿宋" w:hint="eastAsia"/>
          <w:b/>
          <w:bCs/>
          <w:sz w:val="32"/>
          <w:szCs w:val="32"/>
        </w:rPr>
        <w:t>措</w:t>
      </w:r>
      <w:proofErr w:type="gramEnd"/>
      <w:r>
        <w:rPr>
          <w:rFonts w:ascii="仿宋" w:eastAsia="仿宋" w:hAnsi="仿宋" w:cs="仿宋" w:hint="eastAsia"/>
          <w:b/>
          <w:bCs/>
          <w:sz w:val="32"/>
          <w:szCs w:val="32"/>
        </w:rPr>
        <w:t>并举找准问题。</w:t>
      </w:r>
    </w:p>
    <w:p w:rsidR="004C307B" w:rsidRDefault="001F7BCD">
      <w:pPr>
        <w:spacing w:line="600" w:lineRule="exact"/>
        <w:ind w:right="366" w:firstLineChars="200" w:firstLine="640"/>
        <w:rPr>
          <w:rFonts w:ascii="仿宋" w:eastAsia="仿宋" w:hAnsi="仿宋" w:cs="仿宋"/>
          <w:sz w:val="32"/>
          <w:szCs w:val="32"/>
        </w:rPr>
      </w:pPr>
      <w:r>
        <w:rPr>
          <w:rFonts w:ascii="仿宋" w:eastAsia="仿宋" w:hAnsi="仿宋" w:cs="仿宋" w:hint="eastAsia"/>
          <w:sz w:val="32"/>
          <w:szCs w:val="32"/>
        </w:rPr>
        <w:t>充分听取来自各方反应的问题，深刻进行检视和反思，</w:t>
      </w:r>
    </w:p>
    <w:p w:rsidR="004C307B" w:rsidRDefault="001F7BCD">
      <w:pPr>
        <w:spacing w:line="600" w:lineRule="exact"/>
        <w:ind w:right="366"/>
        <w:rPr>
          <w:rFonts w:ascii="仿宋" w:eastAsia="仿宋" w:hAnsi="仿宋" w:cs="仿宋"/>
          <w:sz w:val="32"/>
          <w:szCs w:val="32"/>
        </w:rPr>
      </w:pPr>
      <w:r>
        <w:rPr>
          <w:rFonts w:ascii="仿宋" w:eastAsia="仿宋" w:hAnsi="仿宋" w:cs="宋体"/>
          <w:sz w:val="32"/>
          <w:szCs w:val="32"/>
        </w:rPr>
        <w:t>对照党章党规，对照</w:t>
      </w:r>
      <w:r>
        <w:rPr>
          <w:rFonts w:ascii="仿宋" w:eastAsia="仿宋" w:hAnsi="仿宋" w:cs="宋体" w:hint="eastAsia"/>
          <w:sz w:val="32"/>
          <w:szCs w:val="32"/>
        </w:rPr>
        <w:t>公司党委要求，对照工作职责，</w:t>
      </w:r>
      <w:r>
        <w:rPr>
          <w:rFonts w:ascii="仿宋" w:eastAsia="仿宋" w:hAnsi="仿宋" w:cs="仿宋" w:hint="eastAsia"/>
          <w:sz w:val="32"/>
          <w:szCs w:val="32"/>
        </w:rPr>
        <w:t>坚持自己找、群众提、上级点</w:t>
      </w:r>
      <w:r>
        <w:rPr>
          <w:rFonts w:ascii="仿宋" w:eastAsia="仿宋" w:hAnsi="仿宋" w:cs="仿宋" w:hint="eastAsia"/>
          <w:sz w:val="32"/>
          <w:szCs w:val="32"/>
        </w:rPr>
        <w:t>，</w:t>
      </w:r>
      <w:r>
        <w:rPr>
          <w:rFonts w:ascii="仿宋" w:eastAsia="仿宋" w:hAnsi="仿宋" w:cs="仿宋" w:hint="eastAsia"/>
          <w:sz w:val="32"/>
          <w:szCs w:val="32"/>
        </w:rPr>
        <w:t>做到自觉、自查、自醒、自纠、自改。</w:t>
      </w:r>
    </w:p>
    <w:p w:rsidR="004C307B" w:rsidRDefault="001F7BCD">
      <w:pPr>
        <w:spacing w:line="560" w:lineRule="exact"/>
        <w:ind w:firstLineChars="200" w:firstLine="643"/>
        <w:rPr>
          <w:rFonts w:ascii="仿宋" w:eastAsia="仿宋" w:hAnsi="仿宋" w:cs="仿宋"/>
          <w:sz w:val="32"/>
          <w:szCs w:val="32"/>
        </w:rPr>
      </w:pPr>
      <w:r>
        <w:rPr>
          <w:rFonts w:ascii="仿宋" w:eastAsia="仿宋" w:hAnsi="仿宋" w:cs="仿宋" w:hint="eastAsia"/>
          <w:b/>
          <w:bCs/>
          <w:sz w:val="32"/>
          <w:szCs w:val="32"/>
        </w:rPr>
        <w:t>2</w:t>
      </w:r>
      <w:r>
        <w:rPr>
          <w:rFonts w:ascii="仿宋" w:eastAsia="仿宋" w:hAnsi="仿宋" w:cs="仿宋" w:hint="eastAsia"/>
          <w:b/>
          <w:bCs/>
          <w:sz w:val="32"/>
          <w:szCs w:val="32"/>
        </w:rPr>
        <w:t>.</w:t>
      </w:r>
      <w:r>
        <w:rPr>
          <w:rFonts w:ascii="仿宋" w:eastAsia="仿宋" w:hAnsi="仿宋" w:cs="仿宋" w:hint="eastAsia"/>
          <w:b/>
          <w:bCs/>
          <w:sz w:val="32"/>
          <w:szCs w:val="32"/>
        </w:rPr>
        <w:t>深刻检视反思。</w:t>
      </w:r>
    </w:p>
    <w:p w:rsidR="004C307B" w:rsidRDefault="001F7BCD">
      <w:pPr>
        <w:spacing w:line="600" w:lineRule="exact"/>
        <w:ind w:right="366" w:firstLineChars="200" w:firstLine="640"/>
        <w:rPr>
          <w:rFonts w:ascii="仿宋" w:eastAsia="仿宋" w:hAnsi="仿宋" w:cs="仿宋"/>
          <w:sz w:val="32"/>
          <w:szCs w:val="32"/>
        </w:rPr>
      </w:pPr>
      <w:r>
        <w:rPr>
          <w:rFonts w:ascii="仿宋" w:eastAsia="仿宋" w:hAnsi="仿宋" w:cs="仿宋" w:hint="eastAsia"/>
          <w:sz w:val="32"/>
          <w:szCs w:val="32"/>
        </w:rPr>
        <w:t>党员领导干部要把自己摆进去、把工作摆进去、把职责摆进去。坚决杜绝用工作的问题代替思想上和政治上的问题；用别人的问题代替自己的问题；用相对共性的问题掩盖个性的问题；借问题主观臆断、自由发挥。</w:t>
      </w:r>
    </w:p>
    <w:p w:rsidR="004C307B" w:rsidRDefault="001F7BCD">
      <w:pPr>
        <w:spacing w:line="600" w:lineRule="exact"/>
        <w:ind w:right="366" w:firstLineChars="200" w:firstLine="643"/>
        <w:rPr>
          <w:rFonts w:ascii="仿宋" w:eastAsia="仿宋" w:hAnsi="仿宋" w:cs="仿宋"/>
          <w:sz w:val="32"/>
          <w:szCs w:val="32"/>
        </w:rPr>
      </w:pPr>
      <w:r>
        <w:rPr>
          <w:rFonts w:ascii="仿宋" w:eastAsia="仿宋" w:hAnsi="仿宋" w:cs="仿宋" w:hint="eastAsia"/>
          <w:b/>
          <w:bCs/>
          <w:sz w:val="32"/>
          <w:szCs w:val="32"/>
        </w:rPr>
        <w:t>3.</w:t>
      </w:r>
      <w:r>
        <w:rPr>
          <w:rFonts w:ascii="仿宋" w:eastAsia="仿宋" w:hAnsi="仿宋" w:cs="仿宋" w:hint="eastAsia"/>
          <w:b/>
          <w:bCs/>
          <w:sz w:val="32"/>
          <w:szCs w:val="32"/>
        </w:rPr>
        <w:t>开好班子民主生活会。</w:t>
      </w:r>
      <w:r>
        <w:rPr>
          <w:rFonts w:ascii="仿宋" w:eastAsia="仿宋" w:hAnsi="仿宋" w:cs="仿宋" w:hint="eastAsia"/>
          <w:sz w:val="32"/>
          <w:szCs w:val="32"/>
        </w:rPr>
        <w:t>班子成员要利用民主生活会，客观全面查摆公司存在的问题以及个人存在的问题，真正做到“红红脸”，“出出汗</w:t>
      </w:r>
      <w:r>
        <w:rPr>
          <w:rFonts w:ascii="仿宋" w:eastAsia="仿宋" w:hAnsi="仿宋" w:cs="仿宋"/>
          <w:sz w:val="32"/>
          <w:szCs w:val="32"/>
        </w:rPr>
        <w:t>”</w:t>
      </w:r>
      <w:r>
        <w:rPr>
          <w:rFonts w:ascii="仿宋" w:eastAsia="仿宋" w:hAnsi="仿宋" w:cs="仿宋" w:hint="eastAsia"/>
          <w:sz w:val="32"/>
          <w:szCs w:val="32"/>
        </w:rPr>
        <w:t>,</w:t>
      </w:r>
      <w:r>
        <w:rPr>
          <w:rFonts w:ascii="仿宋" w:eastAsia="仿宋" w:hAnsi="仿宋" w:cs="仿宋" w:hint="eastAsia"/>
          <w:sz w:val="32"/>
          <w:szCs w:val="32"/>
        </w:rPr>
        <w:t>切实达到批评与自我批评，</w:t>
      </w:r>
      <w:r>
        <w:rPr>
          <w:rFonts w:ascii="仿宋" w:eastAsia="仿宋" w:hAnsi="仿宋" w:cs="仿宋" w:hint="eastAsia"/>
          <w:sz w:val="32"/>
          <w:szCs w:val="32"/>
        </w:rPr>
        <w:lastRenderedPageBreak/>
        <w:t>治病救人的目的。</w:t>
      </w:r>
    </w:p>
    <w:p w:rsidR="004C307B" w:rsidRDefault="001F7BCD">
      <w:pPr>
        <w:numPr>
          <w:ilvl w:val="0"/>
          <w:numId w:val="2"/>
        </w:numPr>
        <w:tabs>
          <w:tab w:val="left" w:pos="949"/>
        </w:tabs>
        <w:spacing w:line="600" w:lineRule="exact"/>
        <w:ind w:right="366" w:firstLineChars="200" w:firstLine="643"/>
        <w:rPr>
          <w:rFonts w:ascii="仿宋" w:eastAsia="仿宋" w:hAnsi="仿宋" w:cs="仿宋"/>
          <w:b/>
          <w:bCs/>
          <w:sz w:val="32"/>
          <w:szCs w:val="32"/>
        </w:rPr>
      </w:pPr>
      <w:r>
        <w:rPr>
          <w:rFonts w:ascii="仿宋" w:eastAsia="仿宋" w:hAnsi="仿宋" w:cs="仿宋" w:hint="eastAsia"/>
          <w:b/>
          <w:bCs/>
          <w:sz w:val="32"/>
          <w:szCs w:val="32"/>
        </w:rPr>
        <w:t>开展专项整治</w:t>
      </w:r>
    </w:p>
    <w:p w:rsidR="004C307B" w:rsidRDefault="001F7BCD">
      <w:pPr>
        <w:tabs>
          <w:tab w:val="left" w:pos="949"/>
        </w:tabs>
        <w:spacing w:line="600" w:lineRule="exact"/>
        <w:ind w:right="366" w:firstLine="642"/>
        <w:rPr>
          <w:rFonts w:ascii="方正仿宋简体" w:eastAsia="方正仿宋简体"/>
          <w:sz w:val="32"/>
          <w:szCs w:val="32"/>
        </w:rPr>
      </w:pPr>
      <w:r>
        <w:rPr>
          <w:rFonts w:ascii="仿宋" w:eastAsia="仿宋" w:hAnsi="仿宋" w:cs="仿宋" w:hint="eastAsia"/>
          <w:sz w:val="32"/>
          <w:szCs w:val="32"/>
        </w:rPr>
        <w:t>把边学边查边改贯穿始终</w:t>
      </w:r>
      <w:r>
        <w:rPr>
          <w:rFonts w:ascii="仿宋" w:eastAsia="仿宋" w:hAnsi="仿宋" w:cs="仿宋" w:hint="eastAsia"/>
          <w:sz w:val="32"/>
          <w:szCs w:val="32"/>
        </w:rPr>
        <w:t>，</w:t>
      </w:r>
      <w:r>
        <w:rPr>
          <w:rFonts w:ascii="仿宋" w:eastAsia="仿宋" w:hAnsi="仿宋" w:cs="宋体"/>
          <w:sz w:val="32"/>
          <w:szCs w:val="32"/>
        </w:rPr>
        <w:t>列出</w:t>
      </w:r>
      <w:r>
        <w:rPr>
          <w:rFonts w:ascii="仿宋" w:eastAsia="仿宋" w:hAnsi="仿宋" w:cs="宋体" w:hint="eastAsia"/>
          <w:sz w:val="32"/>
          <w:szCs w:val="32"/>
        </w:rPr>
        <w:t>专项整治的</w:t>
      </w:r>
      <w:r>
        <w:rPr>
          <w:rFonts w:ascii="仿宋" w:eastAsia="仿宋" w:hAnsi="仿宋" w:cs="宋体"/>
          <w:sz w:val="32"/>
          <w:szCs w:val="32"/>
        </w:rPr>
        <w:t>清单、逐</w:t>
      </w:r>
      <w:r>
        <w:rPr>
          <w:rFonts w:ascii="仿宋" w:eastAsia="仿宋" w:hAnsi="仿宋" w:cs="宋体" w:hint="eastAsia"/>
          <w:sz w:val="32"/>
          <w:szCs w:val="32"/>
        </w:rPr>
        <w:t>项整改</w:t>
      </w:r>
      <w:r>
        <w:rPr>
          <w:rFonts w:ascii="仿宋" w:eastAsia="仿宋" w:hAnsi="仿宋" w:cs="宋体" w:hint="eastAsia"/>
          <w:sz w:val="32"/>
          <w:szCs w:val="32"/>
        </w:rPr>
        <w:t>。做</w:t>
      </w:r>
      <w:r>
        <w:rPr>
          <w:rFonts w:ascii="仿宋" w:eastAsia="仿宋" w:hAnsi="仿宋" w:cs="宋体" w:hint="eastAsia"/>
          <w:sz w:val="32"/>
          <w:szCs w:val="32"/>
        </w:rPr>
        <w:t>到</w:t>
      </w:r>
      <w:r>
        <w:rPr>
          <w:rFonts w:ascii="仿宋" w:eastAsia="仿宋" w:hAnsi="仿宋" w:cs="宋体" w:hint="eastAsia"/>
          <w:b/>
          <w:bCs/>
          <w:sz w:val="32"/>
          <w:szCs w:val="32"/>
        </w:rPr>
        <w:t>“七”突出、“七”整改。</w:t>
      </w:r>
    </w:p>
    <w:p w:rsidR="004C307B" w:rsidRDefault="001F7BCD">
      <w:pPr>
        <w:tabs>
          <w:tab w:val="left" w:pos="949"/>
        </w:tabs>
        <w:spacing w:line="600" w:lineRule="exact"/>
        <w:ind w:right="366" w:firstLineChars="200" w:firstLine="643"/>
        <w:rPr>
          <w:rFonts w:ascii="仿宋" w:eastAsia="仿宋" w:hAnsi="仿宋" w:cs="宋体"/>
          <w:sz w:val="32"/>
          <w:szCs w:val="32"/>
        </w:rPr>
      </w:pPr>
      <w:r>
        <w:rPr>
          <w:rFonts w:ascii="仿宋" w:eastAsia="仿宋" w:hAnsi="仿宋" w:cs="宋体" w:hint="eastAsia"/>
          <w:b/>
          <w:bCs/>
          <w:sz w:val="32"/>
          <w:szCs w:val="32"/>
        </w:rPr>
        <w:t>1.</w:t>
      </w:r>
      <w:r>
        <w:rPr>
          <w:rFonts w:ascii="仿宋" w:eastAsia="仿宋" w:hAnsi="仿宋" w:cs="宋体"/>
          <w:b/>
          <w:bCs/>
          <w:sz w:val="32"/>
          <w:szCs w:val="32"/>
        </w:rPr>
        <w:t>突出加强党的建设查问题、抓整改</w:t>
      </w:r>
      <w:r>
        <w:rPr>
          <w:rFonts w:ascii="仿宋" w:eastAsia="仿宋" w:hAnsi="仿宋" w:cs="宋体" w:hint="eastAsia"/>
          <w:b/>
          <w:bCs/>
          <w:sz w:val="32"/>
          <w:szCs w:val="32"/>
        </w:rPr>
        <w:t>。</w:t>
      </w:r>
      <w:r>
        <w:rPr>
          <w:rFonts w:ascii="仿宋" w:eastAsia="仿宋" w:hAnsi="仿宋" w:cs="宋体" w:hint="eastAsia"/>
          <w:sz w:val="32"/>
          <w:szCs w:val="32"/>
        </w:rPr>
        <w:t>重点整治</w:t>
      </w:r>
      <w:r>
        <w:rPr>
          <w:rFonts w:ascii="仿宋" w:eastAsia="仿宋" w:hAnsi="仿宋" w:cs="宋体" w:hint="eastAsia"/>
          <w:sz w:val="32"/>
          <w:szCs w:val="32"/>
        </w:rPr>
        <w:t>2018</w:t>
      </w:r>
      <w:r>
        <w:rPr>
          <w:rFonts w:ascii="仿宋" w:eastAsia="仿宋" w:hAnsi="仿宋" w:cs="宋体" w:hint="eastAsia"/>
          <w:sz w:val="32"/>
          <w:szCs w:val="32"/>
        </w:rPr>
        <w:t>年落实集团公司党建责任制和党风廉政建设以及形式主义、官僚主义方面存在的问题。着力解决党建“四化”问题、基层党员的先锋模范作用不突出问题、党建人才梯队建设问题、党建工作与生产经营“两张皮”的问题、</w:t>
      </w:r>
      <w:r>
        <w:rPr>
          <w:rFonts w:ascii="仿宋" w:eastAsia="仿宋" w:hAnsi="仿宋" w:cs="宋体" w:hint="eastAsia"/>
          <w:sz w:val="32"/>
          <w:szCs w:val="32"/>
        </w:rPr>
        <w:t>5300</w:t>
      </w:r>
      <w:r>
        <w:rPr>
          <w:rFonts w:ascii="仿宋" w:eastAsia="仿宋" w:hAnsi="仿宋" w:cs="宋体" w:hint="eastAsia"/>
          <w:sz w:val="32"/>
          <w:szCs w:val="32"/>
        </w:rPr>
        <w:t>党支部的党建品牌未来建设思路不明确问题、在学习和工作中的形式主义和官僚主义的问题等</w:t>
      </w:r>
      <w:r>
        <w:rPr>
          <w:rFonts w:ascii="仿宋" w:eastAsia="仿宋" w:hAnsi="仿宋" w:cs="宋体" w:hint="eastAsia"/>
          <w:b/>
          <w:bCs/>
          <w:sz w:val="32"/>
          <w:szCs w:val="32"/>
        </w:rPr>
        <w:t>。</w:t>
      </w:r>
    </w:p>
    <w:p w:rsidR="004C307B" w:rsidRDefault="001F7BCD">
      <w:pPr>
        <w:tabs>
          <w:tab w:val="left" w:pos="949"/>
        </w:tabs>
        <w:spacing w:line="600" w:lineRule="exact"/>
        <w:ind w:right="366" w:firstLineChars="200" w:firstLine="643"/>
        <w:rPr>
          <w:rFonts w:ascii="仿宋" w:eastAsia="仿宋" w:hAnsi="仿宋" w:cs="宋体"/>
          <w:sz w:val="32"/>
          <w:szCs w:val="32"/>
        </w:rPr>
      </w:pPr>
      <w:r>
        <w:rPr>
          <w:rFonts w:ascii="仿宋" w:eastAsia="仿宋" w:hAnsi="仿宋" w:cs="宋体" w:hint="eastAsia"/>
          <w:b/>
          <w:bCs/>
          <w:sz w:val="32"/>
          <w:szCs w:val="32"/>
        </w:rPr>
        <w:t>2.</w:t>
      </w:r>
      <w:r>
        <w:rPr>
          <w:rFonts w:ascii="仿宋" w:eastAsia="仿宋" w:hAnsi="仿宋" w:cs="宋体" w:hint="eastAsia"/>
          <w:b/>
          <w:bCs/>
          <w:sz w:val="32"/>
          <w:szCs w:val="32"/>
        </w:rPr>
        <w:t>突出应对安全生产管理查问题、抓整改。</w:t>
      </w:r>
      <w:r>
        <w:rPr>
          <w:rFonts w:ascii="仿宋" w:eastAsia="仿宋" w:hAnsi="仿宋" w:cs="宋体" w:hint="eastAsia"/>
          <w:sz w:val="32"/>
          <w:szCs w:val="32"/>
        </w:rPr>
        <w:t>重点整治自治区各级安全监管部门以及集团公司安全管理部门提出的问题进行全公司隐患大排查，范围井上、井上全覆盖，不留死角，地毯式排查进行集中</w:t>
      </w:r>
      <w:r>
        <w:rPr>
          <w:rFonts w:ascii="仿宋" w:eastAsia="仿宋" w:hAnsi="仿宋" w:cs="宋体" w:hint="eastAsia"/>
          <w:sz w:val="32"/>
          <w:szCs w:val="32"/>
        </w:rPr>
        <w:t>整改，着力扭转公司安全管理不利的形势。</w:t>
      </w:r>
    </w:p>
    <w:p w:rsidR="004C307B" w:rsidRDefault="001F7BCD">
      <w:pPr>
        <w:tabs>
          <w:tab w:val="left" w:pos="949"/>
        </w:tabs>
        <w:spacing w:line="600" w:lineRule="exact"/>
        <w:ind w:right="366" w:firstLineChars="200" w:firstLine="643"/>
        <w:rPr>
          <w:rFonts w:ascii="仿宋" w:eastAsia="仿宋" w:hAnsi="仿宋" w:cs="宋体"/>
          <w:sz w:val="32"/>
          <w:szCs w:val="32"/>
        </w:rPr>
      </w:pPr>
      <w:r>
        <w:rPr>
          <w:rFonts w:ascii="仿宋" w:eastAsia="仿宋" w:hAnsi="仿宋" w:cs="宋体" w:hint="eastAsia"/>
          <w:b/>
          <w:bCs/>
          <w:sz w:val="32"/>
          <w:szCs w:val="32"/>
        </w:rPr>
        <w:t>3.</w:t>
      </w:r>
      <w:r>
        <w:rPr>
          <w:rFonts w:ascii="仿宋" w:eastAsia="仿宋" w:hAnsi="仿宋" w:cs="宋体" w:hint="eastAsia"/>
          <w:b/>
          <w:bCs/>
          <w:sz w:val="32"/>
          <w:szCs w:val="32"/>
        </w:rPr>
        <w:t>突出中央环保督察提出的问题，抓整改。</w:t>
      </w:r>
      <w:r>
        <w:rPr>
          <w:rFonts w:ascii="仿宋" w:eastAsia="仿宋" w:hAnsi="仿宋" w:cs="宋体" w:hint="eastAsia"/>
          <w:sz w:val="32"/>
          <w:szCs w:val="32"/>
        </w:rPr>
        <w:t>重点整治斯布沟水治理、二期尾矿库扩容、土地复垦等项目，着力通过中央环保督察组“回头看”检查，全面改善公司生产生活环境。</w:t>
      </w:r>
    </w:p>
    <w:p w:rsidR="004C307B" w:rsidRDefault="001F7BCD">
      <w:pPr>
        <w:tabs>
          <w:tab w:val="left" w:pos="949"/>
        </w:tabs>
        <w:spacing w:line="600" w:lineRule="exact"/>
        <w:ind w:right="366" w:firstLineChars="200" w:firstLine="643"/>
        <w:rPr>
          <w:rFonts w:ascii="仿宋" w:eastAsia="仿宋" w:hAnsi="仿宋" w:cs="仿宋"/>
          <w:sz w:val="32"/>
          <w:szCs w:val="32"/>
        </w:rPr>
      </w:pPr>
      <w:r>
        <w:rPr>
          <w:rFonts w:ascii="仿宋" w:eastAsia="仿宋" w:hAnsi="仿宋" w:cs="宋体" w:hint="eastAsia"/>
          <w:b/>
          <w:bCs/>
          <w:sz w:val="32"/>
          <w:szCs w:val="32"/>
        </w:rPr>
        <w:t>4.</w:t>
      </w:r>
      <w:r>
        <w:rPr>
          <w:rFonts w:ascii="仿宋" w:eastAsia="仿宋" w:hAnsi="仿宋" w:cs="宋体" w:hint="eastAsia"/>
          <w:b/>
          <w:bCs/>
          <w:sz w:val="32"/>
          <w:szCs w:val="32"/>
        </w:rPr>
        <w:t>突出二期稳产达标查问题、抓整改。</w:t>
      </w:r>
      <w:r>
        <w:rPr>
          <w:rFonts w:ascii="仿宋" w:eastAsia="仿宋" w:hAnsi="仿宋" w:cs="宋体" w:hint="eastAsia"/>
          <w:sz w:val="32"/>
          <w:szCs w:val="32"/>
        </w:rPr>
        <w:t>跟踪二期项目生产管理，看指标、看设备、看人员，查问题、查隐患，着力解决二期项目稳产达标，保证公司生产任务顺利完</w:t>
      </w:r>
      <w:r>
        <w:rPr>
          <w:rFonts w:ascii="仿宋" w:eastAsia="仿宋" w:hAnsi="仿宋" w:cs="仿宋" w:hint="eastAsia"/>
          <w:sz w:val="32"/>
          <w:szCs w:val="32"/>
        </w:rPr>
        <w:t>成。</w:t>
      </w:r>
    </w:p>
    <w:p w:rsidR="004C307B" w:rsidRDefault="001F7BCD">
      <w:pPr>
        <w:tabs>
          <w:tab w:val="left" w:pos="949"/>
        </w:tabs>
        <w:spacing w:line="600" w:lineRule="exact"/>
        <w:ind w:right="366" w:firstLineChars="200" w:firstLine="643"/>
        <w:rPr>
          <w:rFonts w:ascii="仿宋" w:eastAsia="仿宋" w:hAnsi="仿宋" w:cs="仿宋"/>
          <w:sz w:val="32"/>
          <w:szCs w:val="32"/>
        </w:rPr>
      </w:pPr>
      <w:r>
        <w:rPr>
          <w:rFonts w:ascii="仿宋" w:eastAsia="仿宋" w:hAnsi="仿宋" w:cs="仿宋" w:hint="eastAsia"/>
          <w:b/>
          <w:bCs/>
          <w:sz w:val="32"/>
          <w:szCs w:val="32"/>
        </w:rPr>
        <w:lastRenderedPageBreak/>
        <w:t>5.</w:t>
      </w:r>
      <w:r>
        <w:rPr>
          <w:rFonts w:ascii="仿宋" w:eastAsia="仿宋" w:hAnsi="仿宋" w:cs="仿宋" w:hint="eastAsia"/>
          <w:b/>
          <w:bCs/>
          <w:sz w:val="32"/>
          <w:szCs w:val="32"/>
        </w:rPr>
        <w:t>突出基础管理达标查问题、抓整改。</w:t>
      </w:r>
      <w:r>
        <w:rPr>
          <w:rFonts w:ascii="仿宋" w:eastAsia="仿宋" w:hAnsi="仿宋" w:cs="仿宋" w:hint="eastAsia"/>
          <w:sz w:val="32"/>
          <w:szCs w:val="32"/>
        </w:rPr>
        <w:t>夯实企业基础管理达标工作，严格落实制度和考核，着力促进公司管理全面提升。</w:t>
      </w:r>
    </w:p>
    <w:p w:rsidR="004C307B" w:rsidRDefault="001F7BCD">
      <w:pPr>
        <w:tabs>
          <w:tab w:val="left" w:pos="949"/>
        </w:tabs>
        <w:spacing w:line="600" w:lineRule="exact"/>
        <w:ind w:right="366" w:firstLineChars="200" w:firstLine="643"/>
        <w:rPr>
          <w:rFonts w:ascii="仿宋" w:eastAsia="仿宋" w:hAnsi="仿宋" w:cs="仿宋"/>
          <w:sz w:val="32"/>
          <w:szCs w:val="32"/>
        </w:rPr>
      </w:pPr>
      <w:r>
        <w:rPr>
          <w:rFonts w:ascii="仿宋" w:eastAsia="仿宋" w:hAnsi="仿宋" w:cs="仿宋" w:hint="eastAsia"/>
          <w:b/>
          <w:bCs/>
          <w:sz w:val="32"/>
          <w:szCs w:val="32"/>
        </w:rPr>
        <w:t>6.</w:t>
      </w:r>
      <w:r>
        <w:rPr>
          <w:rFonts w:ascii="仿宋" w:eastAsia="仿宋" w:hAnsi="仿宋" w:cs="仿宋" w:hint="eastAsia"/>
          <w:b/>
          <w:bCs/>
          <w:sz w:val="32"/>
          <w:szCs w:val="32"/>
        </w:rPr>
        <w:t>突出科技进步查问题、抓整改。</w:t>
      </w:r>
      <w:r>
        <w:rPr>
          <w:rFonts w:ascii="仿宋" w:eastAsia="仿宋" w:hAnsi="仿宋" w:cs="仿宋" w:hint="eastAsia"/>
          <w:sz w:val="32"/>
          <w:szCs w:val="32"/>
        </w:rPr>
        <w:t>查找影响企业科技创新的瓶颈问题，加快推进企业两化融合、数字化矿山建设步伐，着力推进公司科技进步，建设绿色矿山、数字化矿山。</w:t>
      </w:r>
    </w:p>
    <w:p w:rsidR="004C307B" w:rsidRDefault="001F7BCD">
      <w:pPr>
        <w:tabs>
          <w:tab w:val="left" w:pos="949"/>
        </w:tabs>
        <w:spacing w:line="600" w:lineRule="exact"/>
        <w:ind w:right="366" w:firstLine="642"/>
        <w:rPr>
          <w:rFonts w:ascii="仿宋" w:eastAsia="仿宋" w:hAnsi="仿宋" w:cs="仿宋"/>
          <w:sz w:val="32"/>
          <w:szCs w:val="32"/>
        </w:rPr>
      </w:pPr>
      <w:r>
        <w:rPr>
          <w:rFonts w:ascii="仿宋" w:eastAsia="仿宋" w:hAnsi="仿宋" w:cs="仿宋" w:hint="eastAsia"/>
          <w:b/>
          <w:bCs/>
          <w:sz w:val="32"/>
          <w:szCs w:val="32"/>
        </w:rPr>
        <w:t>7.</w:t>
      </w:r>
      <w:proofErr w:type="gramStart"/>
      <w:r>
        <w:rPr>
          <w:rFonts w:ascii="仿宋" w:eastAsia="仿宋" w:hAnsi="仿宋" w:cs="仿宋" w:hint="eastAsia"/>
          <w:b/>
          <w:bCs/>
          <w:sz w:val="32"/>
          <w:szCs w:val="32"/>
        </w:rPr>
        <w:t>突出精</w:t>
      </w:r>
      <w:proofErr w:type="gramEnd"/>
      <w:r>
        <w:rPr>
          <w:rFonts w:ascii="仿宋" w:eastAsia="仿宋" w:hAnsi="仿宋" w:cs="仿宋" w:hint="eastAsia"/>
          <w:b/>
          <w:bCs/>
          <w:sz w:val="32"/>
          <w:szCs w:val="32"/>
        </w:rPr>
        <w:t>精准扶贫查问题、抓整改。</w:t>
      </w:r>
      <w:proofErr w:type="gramStart"/>
      <w:r>
        <w:rPr>
          <w:rFonts w:ascii="仿宋" w:eastAsia="仿宋" w:hAnsi="仿宋" w:cs="仿宋" w:hint="eastAsia"/>
          <w:sz w:val="32"/>
          <w:szCs w:val="32"/>
        </w:rPr>
        <w:t>查找扶贫</w:t>
      </w:r>
      <w:proofErr w:type="gramEnd"/>
      <w:r>
        <w:rPr>
          <w:rFonts w:ascii="仿宋" w:eastAsia="仿宋" w:hAnsi="仿宋" w:cs="仿宋" w:hint="eastAsia"/>
          <w:sz w:val="32"/>
          <w:szCs w:val="32"/>
        </w:rPr>
        <w:t>攻坚的困难问题，创新思路、创新渠道继续开展精准扶贫，着力当地脱贫攻坚、带动地方经济发展做出新的更大的贡献。</w:t>
      </w:r>
    </w:p>
    <w:p w:rsidR="004C307B" w:rsidRDefault="001F7BCD">
      <w:pPr>
        <w:numPr>
          <w:ilvl w:val="0"/>
          <w:numId w:val="3"/>
        </w:numPr>
        <w:spacing w:line="600" w:lineRule="exact"/>
        <w:ind w:right="366" w:firstLineChars="200" w:firstLine="643"/>
        <w:rPr>
          <w:rFonts w:ascii="仿宋" w:eastAsia="仿宋" w:hAnsi="仿宋" w:cs="仿宋"/>
          <w:b/>
          <w:bCs/>
          <w:sz w:val="32"/>
          <w:szCs w:val="32"/>
        </w:rPr>
      </w:pPr>
      <w:r>
        <w:rPr>
          <w:rFonts w:ascii="仿宋" w:eastAsia="仿宋" w:hAnsi="仿宋" w:cs="仿宋" w:hint="eastAsia"/>
          <w:b/>
          <w:bCs/>
          <w:sz w:val="32"/>
          <w:szCs w:val="32"/>
        </w:rPr>
        <w:t>做好宣传与总结</w:t>
      </w:r>
    </w:p>
    <w:p w:rsidR="004C307B" w:rsidRDefault="001F7BCD">
      <w:pPr>
        <w:spacing w:line="600" w:lineRule="exact"/>
        <w:ind w:right="366" w:firstLineChars="200" w:firstLine="640"/>
        <w:rPr>
          <w:rFonts w:ascii="仿宋" w:eastAsia="仿宋" w:hAnsi="仿宋" w:cs="仿宋"/>
          <w:sz w:val="32"/>
          <w:szCs w:val="32"/>
        </w:rPr>
      </w:pPr>
      <w:r>
        <w:rPr>
          <w:rFonts w:ascii="仿宋" w:eastAsia="仿宋" w:hAnsi="仿宋" w:cs="仿宋" w:hint="eastAsia"/>
          <w:sz w:val="32"/>
          <w:szCs w:val="32"/>
        </w:rPr>
        <w:t>1.</w:t>
      </w:r>
      <w:r>
        <w:rPr>
          <w:rFonts w:ascii="仿宋" w:eastAsia="仿宋" w:hAnsi="仿宋" w:cs="仿宋" w:hint="eastAsia"/>
          <w:sz w:val="32"/>
          <w:szCs w:val="32"/>
        </w:rPr>
        <w:t>做好各时期的宣传工作。在公司</w:t>
      </w:r>
      <w:proofErr w:type="gramStart"/>
      <w:r>
        <w:rPr>
          <w:rFonts w:ascii="仿宋" w:eastAsia="仿宋" w:hAnsi="仿宋" w:cs="仿宋" w:hint="eastAsia"/>
          <w:sz w:val="32"/>
          <w:szCs w:val="32"/>
        </w:rPr>
        <w:t>微信公众</w:t>
      </w:r>
      <w:proofErr w:type="gramEnd"/>
      <w:r>
        <w:rPr>
          <w:rFonts w:ascii="仿宋" w:eastAsia="仿宋" w:hAnsi="仿宋" w:cs="仿宋" w:hint="eastAsia"/>
          <w:sz w:val="32"/>
          <w:szCs w:val="32"/>
        </w:rPr>
        <w:t>平台，开设“不忘初心、牢记使命”主题教育专栏，宣传公司及各支部活动开展情况，营造氛围，鼓舞士气。</w:t>
      </w:r>
    </w:p>
    <w:p w:rsidR="004C307B" w:rsidRDefault="001F7BCD">
      <w:pPr>
        <w:spacing w:line="600" w:lineRule="exact"/>
        <w:ind w:right="366" w:firstLineChars="200" w:firstLine="640"/>
        <w:rPr>
          <w:rFonts w:ascii="仿宋" w:eastAsia="仿宋" w:hAnsi="仿宋" w:cs="仿宋"/>
          <w:sz w:val="32"/>
          <w:szCs w:val="32"/>
        </w:rPr>
      </w:pPr>
      <w:r>
        <w:rPr>
          <w:rFonts w:ascii="仿宋" w:eastAsia="仿宋" w:hAnsi="仿宋" w:cs="仿宋" w:hint="eastAsia"/>
          <w:sz w:val="32"/>
          <w:szCs w:val="32"/>
        </w:rPr>
        <w:t>2.</w:t>
      </w:r>
      <w:r>
        <w:rPr>
          <w:rFonts w:ascii="仿宋" w:eastAsia="仿宋" w:hAnsi="仿宋" w:cs="仿宋" w:hint="eastAsia"/>
          <w:sz w:val="32"/>
          <w:szCs w:val="32"/>
        </w:rPr>
        <w:t>做好典型经验的总结。要把公司在主题教育中好的做法和典型经验及时进行总结，并形成制度，坚持和推广。</w:t>
      </w:r>
    </w:p>
    <w:p w:rsidR="004C307B" w:rsidRDefault="001F7BCD">
      <w:pPr>
        <w:spacing w:line="600" w:lineRule="exact"/>
        <w:ind w:right="366" w:firstLineChars="200" w:firstLine="643"/>
        <w:rPr>
          <w:rFonts w:ascii="仿宋" w:eastAsia="仿宋" w:hAnsi="仿宋" w:cs="仿宋"/>
          <w:b/>
          <w:bCs/>
          <w:sz w:val="32"/>
          <w:szCs w:val="32"/>
        </w:rPr>
      </w:pPr>
      <w:r>
        <w:rPr>
          <w:rFonts w:ascii="仿宋" w:eastAsia="仿宋" w:hAnsi="仿宋" w:cs="仿宋" w:hint="eastAsia"/>
          <w:b/>
          <w:bCs/>
          <w:sz w:val="32"/>
          <w:szCs w:val="32"/>
        </w:rPr>
        <w:t>四、加强组织领导</w:t>
      </w:r>
    </w:p>
    <w:p w:rsidR="004C307B" w:rsidRDefault="001F7BCD">
      <w:pPr>
        <w:spacing w:line="600" w:lineRule="exact"/>
        <w:ind w:right="366" w:firstLineChars="131" w:firstLine="419"/>
        <w:rPr>
          <w:rFonts w:ascii="仿宋" w:eastAsia="仿宋" w:hAnsi="仿宋" w:cs="仿宋"/>
          <w:sz w:val="32"/>
          <w:szCs w:val="32"/>
        </w:rPr>
      </w:pPr>
      <w:r>
        <w:rPr>
          <w:rFonts w:ascii="仿宋" w:eastAsia="仿宋" w:hAnsi="仿宋" w:cs="仿宋" w:hint="eastAsia"/>
          <w:sz w:val="32"/>
          <w:szCs w:val="32"/>
        </w:rPr>
        <w:t xml:space="preserve">  </w:t>
      </w:r>
      <w:r>
        <w:rPr>
          <w:rFonts w:ascii="仿宋" w:eastAsia="仿宋" w:hAnsi="仿宋" w:cs="仿宋" w:hint="eastAsia"/>
          <w:sz w:val="32"/>
          <w:szCs w:val="32"/>
        </w:rPr>
        <w:t>对本次主题教育活动，公司各级党组织要高度重视，加强组织与领导，确保取得实效。</w:t>
      </w:r>
    </w:p>
    <w:p w:rsidR="004C307B" w:rsidRDefault="001F7BCD">
      <w:pPr>
        <w:spacing w:line="560" w:lineRule="exact"/>
        <w:ind w:firstLineChars="200" w:firstLine="643"/>
        <w:rPr>
          <w:rFonts w:ascii="仿宋" w:eastAsia="仿宋" w:hAnsi="仿宋" w:cs="仿宋"/>
          <w:sz w:val="32"/>
          <w:szCs w:val="32"/>
        </w:rPr>
      </w:pPr>
      <w:r>
        <w:rPr>
          <w:rFonts w:ascii="仿宋" w:eastAsia="仿宋" w:hAnsi="仿宋" w:cs="仿宋" w:hint="eastAsia"/>
          <w:b/>
          <w:bCs/>
          <w:sz w:val="32"/>
          <w:szCs w:val="32"/>
        </w:rPr>
        <w:t>1.</w:t>
      </w:r>
      <w:r>
        <w:rPr>
          <w:rFonts w:ascii="仿宋" w:eastAsia="仿宋" w:hAnsi="仿宋" w:cs="仿宋" w:hint="eastAsia"/>
          <w:b/>
          <w:bCs/>
          <w:sz w:val="32"/>
          <w:szCs w:val="32"/>
        </w:rPr>
        <w:t>突出领导带头。</w:t>
      </w:r>
      <w:r>
        <w:rPr>
          <w:rFonts w:ascii="仿宋" w:eastAsia="仿宋" w:hAnsi="仿宋" w:cs="仿宋" w:hint="eastAsia"/>
          <w:sz w:val="32"/>
          <w:szCs w:val="32"/>
        </w:rPr>
        <w:t>公司党委带头到革命传统教育基地接受党性教育，</w:t>
      </w:r>
      <w:r>
        <w:rPr>
          <w:rFonts w:ascii="仿宋" w:eastAsia="仿宋" w:hAnsi="仿宋" w:cs="仿宋" w:hint="eastAsia"/>
          <w:sz w:val="32"/>
          <w:szCs w:val="32"/>
        </w:rPr>
        <w:t>带头讲好党课，带头</w:t>
      </w:r>
      <w:r>
        <w:rPr>
          <w:rFonts w:ascii="仿宋" w:eastAsia="仿宋" w:hAnsi="仿宋" w:cs="仿宋" w:hint="eastAsia"/>
          <w:sz w:val="32"/>
          <w:szCs w:val="32"/>
        </w:rPr>
        <w:t>深入一线开展调研</w:t>
      </w:r>
      <w:r>
        <w:rPr>
          <w:rFonts w:ascii="仿宋" w:eastAsia="仿宋" w:hAnsi="仿宋" w:cs="仿宋" w:hint="eastAsia"/>
          <w:sz w:val="32"/>
          <w:szCs w:val="32"/>
        </w:rPr>
        <w:t>。</w:t>
      </w:r>
    </w:p>
    <w:p w:rsidR="004C307B" w:rsidRDefault="001F7BCD">
      <w:pPr>
        <w:spacing w:line="560" w:lineRule="exact"/>
        <w:ind w:firstLineChars="200" w:firstLine="643"/>
        <w:rPr>
          <w:rFonts w:ascii="仿宋" w:eastAsia="仿宋" w:hAnsi="仿宋" w:cs="仿宋"/>
          <w:sz w:val="32"/>
          <w:szCs w:val="32"/>
        </w:rPr>
      </w:pPr>
      <w:r>
        <w:rPr>
          <w:rFonts w:ascii="仿宋" w:eastAsia="仿宋" w:hAnsi="仿宋" w:cs="仿宋" w:hint="eastAsia"/>
          <w:b/>
          <w:sz w:val="32"/>
          <w:szCs w:val="32"/>
        </w:rPr>
        <w:t>2.</w:t>
      </w:r>
      <w:r>
        <w:rPr>
          <w:rFonts w:ascii="仿宋" w:eastAsia="仿宋" w:hAnsi="仿宋" w:cs="仿宋" w:hint="eastAsia"/>
          <w:b/>
          <w:sz w:val="32"/>
          <w:szCs w:val="32"/>
        </w:rPr>
        <w:t>层层压实责任。</w:t>
      </w:r>
      <w:r>
        <w:rPr>
          <w:rFonts w:ascii="仿宋" w:eastAsia="仿宋" w:hAnsi="仿宋" w:cs="仿宋" w:hint="eastAsia"/>
          <w:bCs/>
          <w:sz w:val="32"/>
          <w:szCs w:val="32"/>
        </w:rPr>
        <w:t>公司党委书记</w:t>
      </w:r>
      <w:r>
        <w:rPr>
          <w:rFonts w:ascii="仿宋" w:eastAsia="仿宋" w:hAnsi="仿宋" w:cs="仿宋" w:hint="eastAsia"/>
          <w:sz w:val="32"/>
          <w:szCs w:val="32"/>
        </w:rPr>
        <w:t>要承担起第一责任人的职责，分管领导要具体抓，其他党员领导干部要结合分工协</w:t>
      </w:r>
      <w:r>
        <w:rPr>
          <w:rFonts w:ascii="仿宋" w:eastAsia="仿宋" w:hAnsi="仿宋" w:cs="仿宋" w:hint="eastAsia"/>
          <w:sz w:val="32"/>
          <w:szCs w:val="32"/>
        </w:rPr>
        <w:lastRenderedPageBreak/>
        <w:t>助抓，相关处室要密切配合，形成一把手抓总、一级抓一级、合力抓落实的工作格局。</w:t>
      </w:r>
    </w:p>
    <w:p w:rsidR="004C307B" w:rsidRDefault="001F7BCD">
      <w:pPr>
        <w:spacing w:line="560" w:lineRule="exact"/>
        <w:ind w:firstLineChars="200" w:firstLine="643"/>
        <w:rPr>
          <w:rFonts w:ascii="仿宋" w:eastAsia="仿宋" w:hAnsi="仿宋" w:cs="仿宋"/>
          <w:sz w:val="32"/>
          <w:szCs w:val="32"/>
        </w:rPr>
      </w:pPr>
      <w:r>
        <w:rPr>
          <w:rFonts w:ascii="仿宋" w:eastAsia="仿宋" w:hAnsi="仿宋" w:cs="仿宋" w:hint="eastAsia"/>
          <w:b/>
          <w:sz w:val="32"/>
          <w:szCs w:val="32"/>
        </w:rPr>
        <w:t>3.</w:t>
      </w:r>
      <w:r>
        <w:rPr>
          <w:rFonts w:ascii="仿宋" w:eastAsia="仿宋" w:hAnsi="仿宋" w:cs="仿宋" w:hint="eastAsia"/>
          <w:b/>
          <w:sz w:val="32"/>
          <w:szCs w:val="32"/>
        </w:rPr>
        <w:t>强化督促指导。</w:t>
      </w:r>
      <w:r>
        <w:rPr>
          <w:rFonts w:ascii="仿宋" w:eastAsia="仿宋" w:hAnsi="仿宋" w:cs="仿宋" w:hint="eastAsia"/>
          <w:sz w:val="32"/>
          <w:szCs w:val="32"/>
        </w:rPr>
        <w:t>公司党委班子成员挂点到人，督导到位，通过定时寻访、随机抽查、调研访谈等方式，对</w:t>
      </w:r>
      <w:r>
        <w:rPr>
          <w:rFonts w:ascii="仿宋" w:eastAsia="仿宋" w:hAnsi="仿宋" w:cs="仿宋" w:hint="eastAsia"/>
          <w:sz w:val="32"/>
          <w:szCs w:val="32"/>
        </w:rPr>
        <w:t>各支部</w:t>
      </w:r>
      <w:r>
        <w:rPr>
          <w:rFonts w:ascii="仿宋" w:eastAsia="仿宋" w:hAnsi="仿宋" w:cs="仿宋" w:hint="eastAsia"/>
          <w:sz w:val="32"/>
          <w:szCs w:val="32"/>
        </w:rPr>
        <w:t>主题教育开展情况进行督促指导。</w:t>
      </w:r>
    </w:p>
    <w:p w:rsidR="00D95A09" w:rsidRDefault="00D95A09">
      <w:pPr>
        <w:spacing w:line="560" w:lineRule="exact"/>
        <w:ind w:firstLineChars="200" w:firstLine="640"/>
        <w:rPr>
          <w:rFonts w:ascii="仿宋" w:eastAsia="仿宋" w:hAnsi="仿宋" w:cs="仿宋"/>
          <w:sz w:val="32"/>
          <w:szCs w:val="32"/>
        </w:rPr>
      </w:pPr>
    </w:p>
    <w:p w:rsidR="00D95A09" w:rsidRDefault="00D95A09" w:rsidP="00EA5422">
      <w:pPr>
        <w:spacing w:line="560" w:lineRule="exact"/>
        <w:ind w:leftChars="100" w:left="210" w:firstLineChars="100" w:firstLine="320"/>
        <w:rPr>
          <w:rFonts w:ascii="仿宋" w:eastAsia="仿宋" w:hAnsi="仿宋" w:cs="仿宋"/>
          <w:sz w:val="32"/>
          <w:szCs w:val="32"/>
        </w:rPr>
      </w:pPr>
      <w:r>
        <w:rPr>
          <w:rFonts w:ascii="仿宋" w:eastAsia="仿宋" w:hAnsi="仿宋" w:cs="仿宋" w:hint="eastAsia"/>
          <w:sz w:val="32"/>
          <w:szCs w:val="32"/>
        </w:rPr>
        <w:t>附件：1</w:t>
      </w:r>
      <w:r>
        <w:rPr>
          <w:rFonts w:ascii="仿宋" w:eastAsia="仿宋" w:hAnsi="仿宋" w:cs="仿宋"/>
          <w:sz w:val="32"/>
          <w:szCs w:val="32"/>
        </w:rPr>
        <w:t>.</w:t>
      </w:r>
      <w:r w:rsidRPr="00EA5422">
        <w:rPr>
          <w:rFonts w:ascii="仿宋" w:eastAsia="仿宋" w:hAnsi="仿宋" w:cs="仿宋" w:hint="eastAsia"/>
          <w:sz w:val="32"/>
          <w:szCs w:val="32"/>
        </w:rPr>
        <w:t xml:space="preserve"> </w:t>
      </w:r>
      <w:r w:rsidRPr="00EA5422">
        <w:rPr>
          <w:rFonts w:ascii="仿宋" w:eastAsia="仿宋" w:hAnsi="仿宋" w:cs="仿宋" w:hint="eastAsia"/>
          <w:sz w:val="32"/>
          <w:szCs w:val="32"/>
        </w:rPr>
        <w:t>西藏华泰龙矿业开发有限公司党委“不忘初心、牢记使命”主题教育集中学习研讨计划表</w:t>
      </w:r>
    </w:p>
    <w:p w:rsidR="00EA5422" w:rsidRPr="00EA5422" w:rsidRDefault="00EA5422" w:rsidP="00EA5422">
      <w:pPr>
        <w:spacing w:line="560" w:lineRule="exact"/>
        <w:ind w:leftChars="100" w:left="210" w:firstLineChars="200" w:firstLine="640"/>
        <w:rPr>
          <w:rFonts w:ascii="仿宋" w:eastAsia="仿宋" w:hAnsi="仿宋" w:cs="仿宋" w:hint="eastAsia"/>
          <w:sz w:val="32"/>
          <w:szCs w:val="32"/>
        </w:rPr>
      </w:pPr>
      <w:r>
        <w:rPr>
          <w:rFonts w:ascii="仿宋" w:eastAsia="仿宋" w:hAnsi="仿宋" w:cs="仿宋" w:hint="eastAsia"/>
          <w:sz w:val="32"/>
          <w:szCs w:val="32"/>
        </w:rPr>
        <w:t>2</w:t>
      </w:r>
      <w:r>
        <w:rPr>
          <w:rFonts w:ascii="仿宋" w:eastAsia="仿宋" w:hAnsi="仿宋" w:cs="仿宋"/>
          <w:sz w:val="32"/>
          <w:szCs w:val="32"/>
        </w:rPr>
        <w:t>.</w:t>
      </w:r>
      <w:r w:rsidRPr="00EA5422">
        <w:rPr>
          <w:rFonts w:ascii="仿宋" w:eastAsia="仿宋" w:hAnsi="仿宋" w:cs="仿宋" w:hint="eastAsia"/>
          <w:sz w:val="32"/>
          <w:szCs w:val="32"/>
        </w:rPr>
        <w:t xml:space="preserve"> </w:t>
      </w:r>
      <w:r w:rsidRPr="00EA5422">
        <w:rPr>
          <w:rFonts w:ascii="仿宋" w:eastAsia="仿宋" w:hAnsi="仿宋" w:cs="仿宋" w:hint="eastAsia"/>
          <w:sz w:val="32"/>
          <w:szCs w:val="32"/>
        </w:rPr>
        <w:t>西藏华泰龙矿业开发有限公司党委“不忘初心、牢记使命”主题教育调研计划表</w:t>
      </w:r>
    </w:p>
    <w:p w:rsidR="00EA5422" w:rsidRPr="00EA5422" w:rsidRDefault="00EA5422" w:rsidP="00EA5422">
      <w:pPr>
        <w:spacing w:line="560" w:lineRule="exact"/>
        <w:ind w:leftChars="100" w:left="210" w:firstLineChars="200" w:firstLine="640"/>
        <w:rPr>
          <w:rFonts w:ascii="仿宋" w:eastAsia="仿宋" w:hAnsi="仿宋" w:cs="仿宋"/>
          <w:sz w:val="32"/>
          <w:szCs w:val="32"/>
        </w:rPr>
      </w:pPr>
      <w:r>
        <w:rPr>
          <w:rFonts w:ascii="仿宋" w:eastAsia="仿宋" w:hAnsi="仿宋" w:cs="仿宋"/>
          <w:sz w:val="32"/>
          <w:szCs w:val="32"/>
        </w:rPr>
        <w:t>3.</w:t>
      </w:r>
      <w:r w:rsidRPr="00EA5422">
        <w:rPr>
          <w:rFonts w:ascii="仿宋" w:eastAsia="仿宋" w:hAnsi="仿宋" w:cs="仿宋" w:hint="eastAsia"/>
          <w:sz w:val="32"/>
          <w:szCs w:val="32"/>
        </w:rPr>
        <w:t xml:space="preserve"> </w:t>
      </w:r>
      <w:r w:rsidRPr="00EA5422">
        <w:rPr>
          <w:rFonts w:ascii="仿宋" w:eastAsia="仿宋" w:hAnsi="仿宋" w:cs="仿宋" w:hint="eastAsia"/>
          <w:sz w:val="32"/>
          <w:szCs w:val="32"/>
        </w:rPr>
        <w:t>西藏华泰龙矿业开发有限公司党委“不忘初心、牢记使命”主题教育专题党课计划表</w:t>
      </w:r>
      <w:bookmarkStart w:id="0" w:name="_GoBack"/>
      <w:bookmarkEnd w:id="0"/>
    </w:p>
    <w:p w:rsidR="00EA5422" w:rsidRPr="00EA5422" w:rsidRDefault="00EA5422" w:rsidP="00EA5422">
      <w:pPr>
        <w:spacing w:line="560" w:lineRule="exact"/>
        <w:ind w:firstLineChars="200" w:firstLine="640"/>
        <w:rPr>
          <w:rFonts w:ascii="仿宋" w:eastAsia="仿宋" w:hAnsi="仿宋" w:cs="仿宋" w:hint="eastAsia"/>
          <w:sz w:val="32"/>
          <w:szCs w:val="32"/>
        </w:rPr>
      </w:pPr>
    </w:p>
    <w:p w:rsidR="00D95A09" w:rsidRPr="00D95A09" w:rsidRDefault="00D95A09">
      <w:pPr>
        <w:spacing w:line="560" w:lineRule="exact"/>
        <w:ind w:firstLineChars="200" w:firstLine="640"/>
        <w:rPr>
          <w:rFonts w:ascii="仿宋" w:eastAsia="仿宋" w:hAnsi="仿宋" w:cs="仿宋" w:hint="eastAsia"/>
          <w:sz w:val="32"/>
          <w:szCs w:val="32"/>
        </w:rPr>
      </w:pPr>
    </w:p>
    <w:p w:rsidR="004C307B" w:rsidRDefault="004C307B"/>
    <w:p w:rsidR="004C307B" w:rsidRDefault="004C307B"/>
    <w:p w:rsidR="004C307B" w:rsidRDefault="001F7BCD">
      <w:pPr>
        <w:jc w:val="left"/>
        <w:rPr>
          <w:rFonts w:ascii="仿宋" w:eastAsia="仿宋" w:hAnsi="仿宋" w:cs="仿宋"/>
          <w:sz w:val="32"/>
          <w:szCs w:val="32"/>
        </w:rPr>
      </w:pPr>
      <w:r>
        <w:rPr>
          <w:rFonts w:ascii="仿宋" w:eastAsia="仿宋" w:hAnsi="仿宋" w:cs="仿宋" w:hint="eastAsia"/>
          <w:sz w:val="32"/>
          <w:szCs w:val="32"/>
        </w:rPr>
        <w:t xml:space="preserve">  </w:t>
      </w:r>
    </w:p>
    <w:p w:rsidR="004C307B" w:rsidRDefault="004C307B">
      <w:pPr>
        <w:rPr>
          <w:sz w:val="32"/>
          <w:szCs w:val="32"/>
        </w:rPr>
      </w:pPr>
    </w:p>
    <w:p w:rsidR="004C307B" w:rsidRDefault="001F7BCD">
      <w:pPr>
        <w:jc w:val="right"/>
        <w:rPr>
          <w:rFonts w:ascii="仿宋" w:eastAsia="仿宋" w:hAnsi="仿宋" w:cs="仿宋"/>
          <w:sz w:val="32"/>
          <w:szCs w:val="32"/>
        </w:rPr>
      </w:pPr>
      <w:r>
        <w:rPr>
          <w:rFonts w:ascii="仿宋" w:eastAsia="仿宋" w:hAnsi="仿宋" w:cs="仿宋" w:hint="eastAsia"/>
          <w:sz w:val="32"/>
          <w:szCs w:val="32"/>
        </w:rPr>
        <w:t xml:space="preserve"> </w:t>
      </w:r>
      <w:r>
        <w:rPr>
          <w:rFonts w:ascii="仿宋" w:eastAsia="仿宋" w:hAnsi="仿宋" w:cs="仿宋" w:hint="eastAsia"/>
          <w:sz w:val="32"/>
          <w:szCs w:val="32"/>
        </w:rPr>
        <w:t>中共西藏华泰龙矿业开发有限公司委员会</w:t>
      </w:r>
    </w:p>
    <w:p w:rsidR="004C307B" w:rsidRDefault="001F7BCD">
      <w:pPr>
        <w:jc w:val="center"/>
        <w:rPr>
          <w:rFonts w:ascii="仿宋" w:eastAsia="仿宋" w:hAnsi="仿宋" w:cs="仿宋"/>
          <w:sz w:val="32"/>
          <w:szCs w:val="32"/>
        </w:rPr>
      </w:pPr>
      <w:r>
        <w:rPr>
          <w:rFonts w:ascii="仿宋" w:eastAsia="仿宋" w:hAnsi="仿宋" w:cs="仿宋" w:hint="eastAsia"/>
          <w:sz w:val="32"/>
          <w:szCs w:val="32"/>
        </w:rPr>
        <w:t xml:space="preserve">                      2019</w:t>
      </w:r>
      <w:r>
        <w:rPr>
          <w:rFonts w:ascii="仿宋" w:eastAsia="仿宋" w:hAnsi="仿宋" w:cs="仿宋" w:hint="eastAsia"/>
          <w:sz w:val="32"/>
          <w:szCs w:val="32"/>
        </w:rPr>
        <w:t>年</w:t>
      </w:r>
      <w:r>
        <w:rPr>
          <w:rFonts w:ascii="仿宋" w:eastAsia="仿宋" w:hAnsi="仿宋" w:cs="仿宋" w:hint="eastAsia"/>
          <w:sz w:val="32"/>
          <w:szCs w:val="32"/>
        </w:rPr>
        <w:t>6</w:t>
      </w:r>
      <w:r>
        <w:rPr>
          <w:rFonts w:ascii="仿宋" w:eastAsia="仿宋" w:hAnsi="仿宋" w:cs="仿宋" w:hint="eastAsia"/>
          <w:sz w:val="32"/>
          <w:szCs w:val="32"/>
        </w:rPr>
        <w:t>月</w:t>
      </w:r>
      <w:r>
        <w:rPr>
          <w:rFonts w:ascii="仿宋" w:eastAsia="仿宋" w:hAnsi="仿宋" w:cs="仿宋" w:hint="eastAsia"/>
          <w:sz w:val="32"/>
          <w:szCs w:val="32"/>
        </w:rPr>
        <w:t>12</w:t>
      </w:r>
      <w:r>
        <w:rPr>
          <w:rFonts w:ascii="仿宋" w:eastAsia="仿宋" w:hAnsi="仿宋" w:cs="仿宋" w:hint="eastAsia"/>
          <w:sz w:val="32"/>
          <w:szCs w:val="32"/>
        </w:rPr>
        <w:t>日</w:t>
      </w:r>
    </w:p>
    <w:p w:rsidR="004C307B" w:rsidRDefault="004C307B">
      <w:pPr>
        <w:tabs>
          <w:tab w:val="left" w:pos="3441"/>
        </w:tabs>
        <w:jc w:val="left"/>
      </w:pPr>
    </w:p>
    <w:sectPr w:rsidR="004C307B">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F7BCD" w:rsidRDefault="001F7BCD">
      <w:r>
        <w:separator/>
      </w:r>
    </w:p>
  </w:endnote>
  <w:endnote w:type="continuationSeparator" w:id="0">
    <w:p w:rsidR="001F7BCD" w:rsidRDefault="001F7B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仿宋简体">
    <w:altName w:val="微软雅黑"/>
    <w:charset w:val="86"/>
    <w:family w:val="auto"/>
    <w:pitch w:val="default"/>
    <w:sig w:usb0="00000000" w:usb1="00000000" w:usb2="0000001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F7BCD" w:rsidRDefault="001F7BCD">
      <w:r>
        <w:separator/>
      </w:r>
    </w:p>
  </w:footnote>
  <w:footnote w:type="continuationSeparator" w:id="0">
    <w:p w:rsidR="001F7BCD" w:rsidRDefault="001F7BC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88E62964"/>
    <w:multiLevelType w:val="singleLevel"/>
    <w:tmpl w:val="88E62964"/>
    <w:lvl w:ilvl="0">
      <w:start w:val="1"/>
      <w:numFmt w:val="chineseCounting"/>
      <w:suff w:val="nothing"/>
      <w:lvlText w:val="%1、"/>
      <w:lvlJc w:val="left"/>
      <w:rPr>
        <w:rFonts w:hint="eastAsia"/>
      </w:rPr>
    </w:lvl>
  </w:abstractNum>
  <w:abstractNum w:abstractNumId="1" w15:restartNumberingAfterBreak="0">
    <w:nsid w:val="D8194E82"/>
    <w:multiLevelType w:val="singleLevel"/>
    <w:tmpl w:val="D8194E82"/>
    <w:lvl w:ilvl="0">
      <w:start w:val="4"/>
      <w:numFmt w:val="chineseCounting"/>
      <w:suff w:val="nothing"/>
      <w:lvlText w:val="（%1）"/>
      <w:lvlJc w:val="left"/>
      <w:rPr>
        <w:rFonts w:hint="eastAsia"/>
      </w:rPr>
    </w:lvl>
  </w:abstractNum>
  <w:abstractNum w:abstractNumId="2" w15:restartNumberingAfterBreak="0">
    <w:nsid w:val="063D2330"/>
    <w:multiLevelType w:val="singleLevel"/>
    <w:tmpl w:val="063D2330"/>
    <w:lvl w:ilvl="0">
      <w:start w:val="5"/>
      <w:numFmt w:val="chineseCounting"/>
      <w:suff w:val="nothing"/>
      <w:lvlText w:val="(%1）"/>
      <w:lvlJc w:val="left"/>
      <w:rPr>
        <w:rFonts w:hint="eastAsia"/>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61273A84"/>
    <w:rsid w:val="001F7BCD"/>
    <w:rsid w:val="004C307B"/>
    <w:rsid w:val="00D95A09"/>
    <w:rsid w:val="00EA5422"/>
    <w:rsid w:val="019C3FE7"/>
    <w:rsid w:val="03593B6B"/>
    <w:rsid w:val="05187B72"/>
    <w:rsid w:val="07526243"/>
    <w:rsid w:val="07970AD1"/>
    <w:rsid w:val="098F74A9"/>
    <w:rsid w:val="0E166419"/>
    <w:rsid w:val="121B543F"/>
    <w:rsid w:val="13156765"/>
    <w:rsid w:val="171C7F90"/>
    <w:rsid w:val="1B391A03"/>
    <w:rsid w:val="2128267E"/>
    <w:rsid w:val="21836286"/>
    <w:rsid w:val="23C47630"/>
    <w:rsid w:val="24190FAC"/>
    <w:rsid w:val="24766BA0"/>
    <w:rsid w:val="256F7CC1"/>
    <w:rsid w:val="25B46A28"/>
    <w:rsid w:val="26763162"/>
    <w:rsid w:val="26822BAA"/>
    <w:rsid w:val="2A7223AA"/>
    <w:rsid w:val="2AB24DDF"/>
    <w:rsid w:val="319A6329"/>
    <w:rsid w:val="327729AE"/>
    <w:rsid w:val="35713D2E"/>
    <w:rsid w:val="360F3C82"/>
    <w:rsid w:val="38193BEA"/>
    <w:rsid w:val="3CAE2770"/>
    <w:rsid w:val="3EF64EE0"/>
    <w:rsid w:val="3F0F4625"/>
    <w:rsid w:val="3F845D37"/>
    <w:rsid w:val="452302BA"/>
    <w:rsid w:val="45BA4576"/>
    <w:rsid w:val="46773153"/>
    <w:rsid w:val="46C13952"/>
    <w:rsid w:val="47E93AF1"/>
    <w:rsid w:val="47F149E6"/>
    <w:rsid w:val="47F85FD4"/>
    <w:rsid w:val="48AE4A17"/>
    <w:rsid w:val="4C3736DA"/>
    <w:rsid w:val="4C6B1079"/>
    <w:rsid w:val="4D1C7BD8"/>
    <w:rsid w:val="4D2C6367"/>
    <w:rsid w:val="4DFF7257"/>
    <w:rsid w:val="4E7E5BDE"/>
    <w:rsid w:val="4F5732D0"/>
    <w:rsid w:val="5198186D"/>
    <w:rsid w:val="51E31487"/>
    <w:rsid w:val="529F0CF4"/>
    <w:rsid w:val="545F3D94"/>
    <w:rsid w:val="55BF71BF"/>
    <w:rsid w:val="56C642A9"/>
    <w:rsid w:val="57F16133"/>
    <w:rsid w:val="58304C4F"/>
    <w:rsid w:val="5949626A"/>
    <w:rsid w:val="5A025632"/>
    <w:rsid w:val="5E207614"/>
    <w:rsid w:val="5F453421"/>
    <w:rsid w:val="5F5E0D98"/>
    <w:rsid w:val="61273A84"/>
    <w:rsid w:val="62D31704"/>
    <w:rsid w:val="641B6600"/>
    <w:rsid w:val="64944A24"/>
    <w:rsid w:val="676511C0"/>
    <w:rsid w:val="67D00F4F"/>
    <w:rsid w:val="684120E7"/>
    <w:rsid w:val="699B1631"/>
    <w:rsid w:val="6BB64CBF"/>
    <w:rsid w:val="6C3E313A"/>
    <w:rsid w:val="6EA13604"/>
    <w:rsid w:val="737A1077"/>
    <w:rsid w:val="7D521E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0F9475E"/>
  <w15:docId w15:val="{725C6966-F3F4-4EB7-B128-5ABEAC1875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pPr>
      <w:tabs>
        <w:tab w:val="center" w:pos="4153"/>
        <w:tab w:val="right" w:pos="8306"/>
      </w:tabs>
      <w:snapToGrid w:val="0"/>
      <w:jc w:val="left"/>
    </w:pPr>
    <w:rPr>
      <w:sz w:val="18"/>
    </w:rPr>
  </w:style>
  <w:style w:type="paragraph" w:styleId="a4">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table" w:styleId="a5">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8</Pages>
  <Words>563</Words>
  <Characters>3214</Characters>
  <Application>Microsoft Office Word</Application>
  <DocSecurity>0</DocSecurity>
  <Lines>26</Lines>
  <Paragraphs>7</Paragraphs>
  <ScaleCrop>false</ScaleCrop>
  <Company/>
  <LinksUpToDate>false</LinksUpToDate>
  <CharactersWithSpaces>3770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简单而快乐</dc:creator>
  <cp:lastModifiedBy>杨涛</cp:lastModifiedBy>
  <cp:revision>3</cp:revision>
  <cp:lastPrinted>2019-06-24T08:52:00Z</cp:lastPrinted>
  <dcterms:created xsi:type="dcterms:W3CDTF">2019-06-12T12:13:00Z</dcterms:created>
  <dcterms:modified xsi:type="dcterms:W3CDTF">2019-07-10T03:47:00Z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2052-10.6.0.5368</vt:lpwstr>
  </property>
</Properties>
</file>